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7D" w:rsidRPr="0094097F"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Pr="00EB0491">
        <w:rPr>
          <w:rFonts w:eastAsia="맑은 고딕" w:hint="eastAsia"/>
          <w:b/>
          <w:noProof/>
          <w:sz w:val="24"/>
          <w:lang w:eastAsia="ko-KR"/>
        </w:rPr>
        <w:t>8</w:t>
      </w:r>
      <w:r w:rsidR="00224CA2">
        <w:rPr>
          <w:rFonts w:eastAsia="맑은 고딕" w:hint="eastAsia"/>
          <w:b/>
          <w:noProof/>
          <w:sz w:val="24"/>
          <w:lang w:eastAsia="ko-KR"/>
        </w:rPr>
        <w:t>9</w:t>
      </w:r>
      <w:r>
        <w:rPr>
          <w:b/>
          <w:i/>
          <w:noProof/>
          <w:sz w:val="28"/>
        </w:rPr>
        <w:tab/>
      </w:r>
      <w:r w:rsidRPr="00647DCD">
        <w:rPr>
          <w:b/>
          <w:i/>
          <w:noProof/>
          <w:sz w:val="28"/>
        </w:rPr>
        <w:t>R2-</w:t>
      </w:r>
      <w:r w:rsidR="008D057F">
        <w:rPr>
          <w:rFonts w:eastAsiaTheme="minorEastAsia" w:hint="eastAsia"/>
          <w:b/>
          <w:i/>
          <w:noProof/>
          <w:sz w:val="28"/>
          <w:lang w:eastAsia="ko-KR"/>
        </w:rPr>
        <w:t>150543</w:t>
      </w:r>
    </w:p>
    <w:p w:rsidR="0013687D" w:rsidRPr="006A77CF" w:rsidRDefault="00224CA2" w:rsidP="0013687D">
      <w:pPr>
        <w:pStyle w:val="CRCoverPage"/>
        <w:tabs>
          <w:tab w:val="right" w:pos="9639"/>
        </w:tabs>
        <w:spacing w:after="0"/>
        <w:rPr>
          <w:rFonts w:eastAsia="맑은 고딕"/>
          <w:b/>
          <w:noProof/>
          <w:sz w:val="24"/>
          <w:lang w:eastAsia="ko-KR"/>
        </w:rPr>
      </w:pPr>
      <w:r>
        <w:rPr>
          <w:rFonts w:eastAsia="맑은 고딕" w:hint="eastAsia"/>
          <w:b/>
          <w:noProof/>
          <w:sz w:val="24"/>
          <w:lang w:eastAsia="ko-KR"/>
        </w:rPr>
        <w:t>Athens</w:t>
      </w:r>
      <w:r w:rsidR="0013687D">
        <w:rPr>
          <w:rFonts w:eastAsia="맑은 고딕" w:hint="eastAsia"/>
          <w:b/>
          <w:noProof/>
          <w:sz w:val="24"/>
          <w:lang w:eastAsia="ko-KR"/>
        </w:rPr>
        <w:t xml:space="preserve">, </w:t>
      </w:r>
      <w:r>
        <w:rPr>
          <w:rFonts w:eastAsia="맑은 고딕" w:hint="eastAsia"/>
          <w:b/>
          <w:noProof/>
          <w:sz w:val="24"/>
          <w:lang w:eastAsia="ko-KR"/>
        </w:rPr>
        <w:t>Greece</w:t>
      </w:r>
      <w:r w:rsidR="0013687D">
        <w:rPr>
          <w:rFonts w:eastAsia="맑은 고딕" w:hint="eastAsia"/>
          <w:b/>
          <w:noProof/>
          <w:sz w:val="24"/>
          <w:lang w:eastAsia="ko-KR"/>
        </w:rPr>
        <w:t xml:space="preserve">, </w:t>
      </w:r>
      <w:r>
        <w:rPr>
          <w:rFonts w:eastAsia="맑은 고딕" w:hint="eastAsia"/>
          <w:b/>
          <w:noProof/>
          <w:sz w:val="24"/>
          <w:lang w:eastAsia="ko-KR"/>
        </w:rPr>
        <w:t xml:space="preserve">Feburary 9 </w:t>
      </w:r>
      <w:r>
        <w:rPr>
          <w:rFonts w:eastAsia="맑은 고딕"/>
          <w:b/>
          <w:noProof/>
          <w:sz w:val="24"/>
          <w:lang w:eastAsia="ko-KR"/>
        </w:rPr>
        <w:t>–</w:t>
      </w:r>
      <w:r>
        <w:rPr>
          <w:rFonts w:eastAsia="맑은 고딕" w:hint="eastAsia"/>
          <w:b/>
          <w:noProof/>
          <w:sz w:val="24"/>
          <w:lang w:eastAsia="ko-KR"/>
        </w:rPr>
        <w:t xml:space="preserve"> February 13</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Pr>
          <w:rFonts w:eastAsiaTheme="minorEastAsia" w:hint="eastAsia"/>
          <w:b/>
          <w:noProof/>
          <w:sz w:val="24"/>
          <w:lang w:eastAsia="ko-KR"/>
        </w:rPr>
        <w:t>5</w:t>
      </w:r>
      <w:r w:rsidR="0013687D">
        <w:rPr>
          <w:rFonts w:eastAsia="맑은 고딕" w:hint="eastAsia"/>
          <w:b/>
          <w:noProof/>
          <w:sz w:val="24"/>
          <w:lang w:eastAsia="ko-KR"/>
        </w:rPr>
        <w:tab/>
      </w:r>
    </w:p>
    <w:p w:rsidR="0013687D" w:rsidRPr="00F86EEE" w:rsidRDefault="0013687D" w:rsidP="0013687D">
      <w:pPr>
        <w:pStyle w:val="CRCoverPage"/>
        <w:tabs>
          <w:tab w:val="right" w:pos="9639"/>
        </w:tabs>
        <w:spacing w:after="0"/>
        <w:rPr>
          <w:rFonts w:eastAsia="맑은 고딕"/>
          <w:b/>
          <w:noProof/>
          <w:sz w:val="24"/>
          <w:lang w:eastAsia="ko-KR"/>
        </w:rPr>
      </w:pPr>
    </w:p>
    <w:p w:rsidR="00B307C2" w:rsidRPr="00B307C2" w:rsidRDefault="00B307C2" w:rsidP="00B307C2">
      <w:pPr>
        <w:tabs>
          <w:tab w:val="left" w:pos="1985"/>
        </w:tabs>
        <w:rPr>
          <w:rFonts w:ascii="Arial" w:hAnsi="Arial" w:cs="Arial"/>
          <w:b/>
          <w:sz w:val="22"/>
          <w:szCs w:val="22"/>
          <w:lang w:val="sv-SE" w:eastAsia="ko-KR"/>
        </w:rPr>
      </w:pPr>
      <w:r w:rsidRPr="00B307C2">
        <w:rPr>
          <w:rFonts w:ascii="Arial" w:hAnsi="Arial" w:cs="Arial"/>
          <w:b/>
          <w:sz w:val="22"/>
          <w:szCs w:val="22"/>
          <w:lang w:val="sv-SE"/>
        </w:rPr>
        <w:t>Agenda item:</w:t>
      </w:r>
      <w:r w:rsidRPr="00B307C2">
        <w:rPr>
          <w:rFonts w:ascii="Arial" w:hAnsi="Arial" w:cs="Arial"/>
          <w:b/>
          <w:sz w:val="22"/>
          <w:szCs w:val="22"/>
          <w:lang w:val="sv-SE"/>
        </w:rPr>
        <w:tab/>
      </w:r>
      <w:r w:rsidR="00505344" w:rsidRPr="00B65665">
        <w:rPr>
          <w:rFonts w:ascii="Arial" w:hAnsi="Arial" w:cs="Arial" w:hint="eastAsia"/>
          <w:sz w:val="22"/>
          <w:szCs w:val="22"/>
          <w:lang w:val="sv-SE" w:eastAsia="ko-KR"/>
        </w:rPr>
        <w:t>6.2.3.1</w:t>
      </w:r>
    </w:p>
    <w:p w:rsidR="00B307C2" w:rsidRPr="00B307C2" w:rsidRDefault="00B307C2" w:rsidP="00B307C2">
      <w:pPr>
        <w:tabs>
          <w:tab w:val="left" w:pos="1985"/>
        </w:tabs>
        <w:rPr>
          <w:rFonts w:ascii="Arial" w:hAnsi="Arial" w:cs="Arial"/>
          <w:b/>
          <w:sz w:val="22"/>
          <w:szCs w:val="22"/>
          <w:lang w:val="sv-SE" w:eastAsia="ko-KR"/>
        </w:rPr>
      </w:pPr>
      <w:r w:rsidRPr="00B307C2">
        <w:rPr>
          <w:rFonts w:ascii="Arial" w:hAnsi="Arial" w:cs="Arial"/>
          <w:b/>
          <w:sz w:val="22"/>
          <w:szCs w:val="22"/>
          <w:lang w:val="sv-SE"/>
        </w:rPr>
        <w:t xml:space="preserve">Source: </w:t>
      </w:r>
      <w:r w:rsidRPr="00B307C2">
        <w:rPr>
          <w:rFonts w:ascii="Arial" w:hAnsi="Arial" w:cs="Arial"/>
          <w:b/>
          <w:sz w:val="22"/>
          <w:szCs w:val="22"/>
          <w:lang w:val="sv-SE"/>
        </w:rPr>
        <w:tab/>
      </w:r>
      <w:r w:rsidRPr="00B65665">
        <w:rPr>
          <w:rFonts w:ascii="Arial" w:hAnsi="Arial" w:cs="Arial" w:hint="eastAsia"/>
          <w:sz w:val="22"/>
          <w:szCs w:val="22"/>
          <w:lang w:val="sv-SE"/>
        </w:rPr>
        <w:t>LG Electronics Inc.</w:t>
      </w:r>
    </w:p>
    <w:p w:rsidR="00B307C2" w:rsidRPr="00B307C2" w:rsidRDefault="00B307C2" w:rsidP="00B307C2">
      <w:pPr>
        <w:tabs>
          <w:tab w:val="left" w:pos="2088"/>
        </w:tabs>
        <w:ind w:left="1980" w:hanging="1980"/>
        <w:rPr>
          <w:rFonts w:ascii="Arial" w:hAnsi="Arial" w:cs="Arial"/>
          <w:b/>
          <w:sz w:val="22"/>
          <w:szCs w:val="22"/>
          <w:lang w:val="en-US" w:eastAsia="ko-KR"/>
        </w:rPr>
      </w:pPr>
      <w:r w:rsidRPr="00B307C2">
        <w:rPr>
          <w:rFonts w:ascii="Arial" w:hAnsi="Arial" w:cs="Arial"/>
          <w:b/>
          <w:sz w:val="22"/>
          <w:szCs w:val="22"/>
          <w:lang w:val="sv-SE"/>
        </w:rPr>
        <w:t xml:space="preserve">Title: </w:t>
      </w:r>
      <w:r w:rsidRPr="00B307C2">
        <w:rPr>
          <w:rFonts w:ascii="Arial" w:hAnsi="Arial" w:cs="Arial"/>
          <w:b/>
          <w:sz w:val="22"/>
          <w:szCs w:val="22"/>
          <w:lang w:val="sv-SE"/>
        </w:rPr>
        <w:tab/>
      </w:r>
      <w:r w:rsidRPr="00B65665">
        <w:rPr>
          <w:rFonts w:ascii="Arial" w:hAnsi="Arial" w:cs="Arial"/>
          <w:sz w:val="22"/>
          <w:szCs w:val="22"/>
          <w:lang w:val="sv-SE" w:eastAsia="ko-KR"/>
        </w:rPr>
        <w:t>UE AS - UE ProSe protocol in</w:t>
      </w:r>
      <w:r w:rsidR="0093434A" w:rsidRPr="00B65665">
        <w:rPr>
          <w:rFonts w:ascii="Arial" w:hAnsi="Arial" w:cs="Arial"/>
          <w:sz w:val="22"/>
          <w:szCs w:val="22"/>
          <w:lang w:val="sv-SE" w:eastAsia="ko-KR"/>
        </w:rPr>
        <w:t>teraction for keeping announc</w:t>
      </w:r>
      <w:r w:rsidR="0093434A" w:rsidRPr="00B65665">
        <w:rPr>
          <w:rFonts w:ascii="Arial" w:hAnsi="Arial" w:cs="Arial" w:hint="eastAsia"/>
          <w:sz w:val="22"/>
          <w:szCs w:val="22"/>
          <w:lang w:val="sv-SE" w:eastAsia="ko-KR"/>
        </w:rPr>
        <w:t>ements</w:t>
      </w:r>
    </w:p>
    <w:p w:rsidR="00B307C2" w:rsidRPr="00B307C2" w:rsidRDefault="00B307C2" w:rsidP="00B307C2">
      <w:pPr>
        <w:tabs>
          <w:tab w:val="left" w:pos="1985"/>
        </w:tabs>
        <w:ind w:left="1980" w:hanging="1980"/>
        <w:rPr>
          <w:rFonts w:ascii="Arial" w:hAnsi="Arial" w:cs="Arial"/>
          <w:b/>
          <w:sz w:val="22"/>
          <w:szCs w:val="22"/>
        </w:rPr>
      </w:pPr>
      <w:r w:rsidRPr="00B307C2">
        <w:rPr>
          <w:rFonts w:ascii="Arial" w:hAnsi="Arial" w:cs="Arial"/>
          <w:b/>
          <w:sz w:val="22"/>
          <w:szCs w:val="22"/>
        </w:rPr>
        <w:t>Document for:</w:t>
      </w:r>
      <w:r w:rsidRPr="00B307C2">
        <w:rPr>
          <w:rFonts w:ascii="Arial" w:hAnsi="Arial" w:cs="Arial"/>
          <w:b/>
          <w:sz w:val="22"/>
          <w:szCs w:val="22"/>
        </w:rPr>
        <w:tab/>
      </w:r>
      <w:bookmarkStart w:id="0" w:name="DocumentFor"/>
      <w:bookmarkEnd w:id="0"/>
      <w:r w:rsidRPr="00B307C2">
        <w:rPr>
          <w:rFonts w:ascii="Arial" w:hAnsi="Arial" w:cs="Arial"/>
          <w:b/>
          <w:sz w:val="22"/>
          <w:szCs w:val="22"/>
          <w:lang w:eastAsia="ko-KR"/>
        </w:rPr>
        <w:tab/>
      </w:r>
      <w:r w:rsidRPr="00B65665">
        <w:rPr>
          <w:rFonts w:ascii="Arial" w:hAnsi="Arial" w:cs="Arial"/>
          <w:sz w:val="22"/>
          <w:szCs w:val="22"/>
        </w:rPr>
        <w:t>Discussion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D1579" w:rsidRPr="00457CF1" w:rsidRDefault="00BA4347" w:rsidP="0013687D">
      <w:pPr>
        <w:rPr>
          <w:lang w:eastAsia="ko-KR"/>
        </w:rPr>
      </w:pPr>
      <w:r>
        <w:rPr>
          <w:rFonts w:ascii="Arial" w:eastAsia="맑은 고딕" w:hAnsi="Arial" w:cs="Arial" w:hint="eastAsia"/>
          <w:color w:val="000000"/>
          <w:szCs w:val="22"/>
          <w:lang w:val="en-US" w:eastAsia="ko-KR"/>
        </w:rPr>
        <w:t xml:space="preserve">It is our general understanding on ProSe discovery service </w:t>
      </w:r>
      <w:r>
        <w:rPr>
          <w:rFonts w:ascii="Arial" w:eastAsia="맑은 고딕" w:hAnsi="Arial" w:cs="Arial"/>
          <w:color w:val="000000"/>
          <w:szCs w:val="22"/>
          <w:lang w:val="en-US" w:eastAsia="ko-KR"/>
        </w:rPr>
        <w:t>scenario</w:t>
      </w:r>
      <w:r>
        <w:rPr>
          <w:rFonts w:ascii="Arial" w:eastAsia="맑은 고딕" w:hAnsi="Arial" w:cs="Arial" w:hint="eastAsia"/>
          <w:color w:val="000000"/>
          <w:szCs w:val="22"/>
          <w:lang w:val="en-US" w:eastAsia="ko-KR"/>
        </w:rPr>
        <w:t xml:space="preserve"> that UE shall be able to keep announcing the discovery message including the same ProSe Application Code, instead </w:t>
      </w:r>
      <w:r w:rsidR="00373205">
        <w:rPr>
          <w:rFonts w:ascii="Arial" w:eastAsia="맑은 고딕" w:hAnsi="Arial" w:cs="Arial" w:hint="eastAsia"/>
          <w:color w:val="000000"/>
          <w:szCs w:val="22"/>
          <w:lang w:val="en-US" w:eastAsia="ko-KR"/>
        </w:rPr>
        <w:t>of</w:t>
      </w:r>
      <w:r>
        <w:rPr>
          <w:rFonts w:ascii="Arial" w:eastAsia="맑은 고딕" w:hAnsi="Arial" w:cs="Arial" w:hint="eastAsia"/>
          <w:color w:val="000000"/>
          <w:szCs w:val="22"/>
          <w:lang w:val="en-US" w:eastAsia="ko-KR"/>
        </w:rPr>
        <w:t xml:space="preserve"> announcing only once. This paper investigates whether this service scenario is effectively achieved by current specifications.</w:t>
      </w:r>
      <w:r w:rsidR="006565EF">
        <w:rPr>
          <w:rFonts w:hint="eastAsia"/>
          <w:lang w:eastAsia="ko-KR"/>
        </w:rPr>
        <w:t xml:space="preserve"> </w:t>
      </w:r>
    </w:p>
    <w:p w:rsidR="0013687D" w:rsidRDefault="0013687D" w:rsidP="0013687D">
      <w:pPr>
        <w:pStyle w:val="1"/>
        <w:rPr>
          <w:lang w:val="en-US" w:eastAsia="ko-KR"/>
        </w:rPr>
      </w:pPr>
      <w:r>
        <w:rPr>
          <w:rFonts w:hint="eastAsia"/>
          <w:lang w:val="en-US" w:eastAsia="ko-KR"/>
        </w:rPr>
        <w:t>2</w:t>
      </w:r>
      <w:r>
        <w:rPr>
          <w:lang w:val="en-US"/>
        </w:rPr>
        <w:t>.</w:t>
      </w:r>
      <w:r>
        <w:rPr>
          <w:lang w:val="en-US"/>
        </w:rPr>
        <w:tab/>
      </w:r>
      <w:r w:rsidR="00BA4347">
        <w:rPr>
          <w:rFonts w:hint="eastAsia"/>
          <w:lang w:val="en-US" w:eastAsia="ko-KR"/>
        </w:rPr>
        <w:t>Discussion</w:t>
      </w:r>
    </w:p>
    <w:p w:rsidR="00047ED4" w:rsidRDefault="00047ED4" w:rsidP="00BA4347">
      <w:pPr>
        <w:spacing w:line="300" w:lineRule="auto"/>
        <w:rPr>
          <w:rFonts w:ascii="Arial" w:eastAsia="맑은 고딕" w:hAnsi="Arial" w:cs="Arial"/>
          <w:color w:val="000000"/>
          <w:szCs w:val="22"/>
          <w:u w:val="single"/>
          <w:lang w:val="en-US" w:eastAsia="ko-KR"/>
        </w:rPr>
      </w:pPr>
      <w:r>
        <w:rPr>
          <w:rFonts w:ascii="Arial" w:eastAsia="맑은 고딕" w:hAnsi="Arial" w:cs="Arial" w:hint="eastAsia"/>
          <w:color w:val="000000"/>
          <w:szCs w:val="22"/>
          <w:lang w:eastAsia="ko-KR"/>
        </w:rPr>
        <w:t xml:space="preserve">For the transmission of discovery message, we think the desired </w:t>
      </w:r>
      <w:proofErr w:type="spellStart"/>
      <w:r>
        <w:rPr>
          <w:rFonts w:ascii="Arial" w:eastAsia="맑은 고딕" w:hAnsi="Arial" w:cs="Arial" w:hint="eastAsia"/>
          <w:color w:val="000000"/>
          <w:szCs w:val="22"/>
          <w:lang w:eastAsia="ko-KR"/>
        </w:rPr>
        <w:t>behavior</w:t>
      </w:r>
      <w:proofErr w:type="spellEnd"/>
      <w:r>
        <w:rPr>
          <w:rFonts w:ascii="Arial" w:eastAsia="맑은 고딕" w:hAnsi="Arial" w:cs="Arial" w:hint="eastAsia"/>
          <w:color w:val="000000"/>
          <w:szCs w:val="22"/>
          <w:lang w:eastAsia="ko-KR"/>
        </w:rPr>
        <w:t xml:space="preserve"> is that UE keeps announcing the discovery message with same PAC consistently as long as the validity timer is running.</w:t>
      </w:r>
    </w:p>
    <w:p w:rsidR="00BA4347" w:rsidRDefault="00BA4347" w:rsidP="00BA4347">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t xml:space="preserve">The following is a simplified flow for ProSe direct </w:t>
      </w:r>
      <w:r>
        <w:rPr>
          <w:rFonts w:ascii="Arial" w:eastAsia="맑은 고딕" w:hAnsi="Arial" w:cs="Arial"/>
          <w:color w:val="000000"/>
          <w:szCs w:val="22"/>
          <w:lang w:eastAsia="ko-KR"/>
        </w:rPr>
        <w:t>discovery</w:t>
      </w:r>
      <w:r>
        <w:rPr>
          <w:rFonts w:ascii="Arial" w:eastAsia="맑은 고딕" w:hAnsi="Arial" w:cs="Arial" w:hint="eastAsia"/>
          <w:color w:val="000000"/>
          <w:szCs w:val="22"/>
          <w:lang w:eastAsia="ko-KR"/>
        </w:rPr>
        <w:t xml:space="preserve"> announcement:</w:t>
      </w:r>
      <w:bookmarkStart w:id="1" w:name="_GoBack"/>
      <w:bookmarkEnd w:id="1"/>
    </w:p>
    <w:p w:rsidR="00BA4347" w:rsidRDefault="00714EE1" w:rsidP="00BA4347">
      <w:pPr>
        <w:spacing w:line="300" w:lineRule="auto"/>
        <w:jc w:val="center"/>
        <w:rPr>
          <w:rFonts w:ascii="Arial" w:eastAsia="맑은 고딕" w:hAnsi="Arial" w:cs="Arial"/>
          <w:color w:val="000000"/>
          <w:szCs w:val="22"/>
          <w:lang w:eastAsia="ko-KR"/>
        </w:rPr>
      </w:pPr>
      <w:r>
        <w:object w:dxaOrig="11271" w:dyaOrig="9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240.6pt" o:ole="">
            <v:imagedata r:id="rId7" o:title=""/>
          </v:shape>
          <o:OLEObject Type="Embed" ProgID="Visio.Drawing.11" ShapeID="_x0000_i1025" DrawAspect="Content" ObjectID="_1484224365" r:id="rId8"/>
        </w:object>
      </w:r>
    </w:p>
    <w:p w:rsidR="00BA4347"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 xml:space="preserve">UE requests ProSe Direct Request by sending Discovery Request to ProSe Function. </w:t>
      </w:r>
    </w:p>
    <w:p w:rsidR="00BA4347"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UE is provided with ProSe Application Code (PAC) and its validity time</w:t>
      </w:r>
      <w:r w:rsidR="00373205">
        <w:rPr>
          <w:rFonts w:ascii="Arial" w:eastAsia="맑은 고딕" w:hAnsi="Arial" w:cs="Arial" w:hint="eastAsia"/>
          <w:color w:val="000000"/>
          <w:szCs w:val="22"/>
          <w:lang w:eastAsia="ko-KR"/>
        </w:rPr>
        <w:t>r</w:t>
      </w:r>
      <w:r>
        <w:rPr>
          <w:rFonts w:ascii="Arial" w:eastAsia="맑은 고딕" w:hAnsi="Arial" w:cs="Arial" w:hint="eastAsia"/>
          <w:color w:val="000000"/>
          <w:szCs w:val="22"/>
          <w:lang w:eastAsia="ko-KR"/>
        </w:rPr>
        <w:t xml:space="preserve"> by ProSe Function </w:t>
      </w:r>
    </w:p>
    <w:p w:rsidR="00BA4347"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UE starts a validity time</w:t>
      </w:r>
      <w:r w:rsidR="00373205">
        <w:rPr>
          <w:rFonts w:ascii="Arial" w:eastAsia="맑은 고딕" w:hAnsi="Arial" w:cs="Arial" w:hint="eastAsia"/>
          <w:color w:val="000000"/>
          <w:szCs w:val="22"/>
          <w:lang w:eastAsia="ko-KR"/>
        </w:rPr>
        <w:t>r</w:t>
      </w:r>
      <w:r>
        <w:rPr>
          <w:rFonts w:ascii="Arial" w:eastAsia="맑은 고딕" w:hAnsi="Arial" w:cs="Arial" w:hint="eastAsia"/>
          <w:color w:val="000000"/>
          <w:szCs w:val="22"/>
          <w:lang w:eastAsia="ko-KR"/>
        </w:rPr>
        <w:t xml:space="preserve">. </w:t>
      </w:r>
    </w:p>
    <w:p w:rsidR="00BA4347"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 xml:space="preserve">UE ProSe Protocol constructs a discovery message including the PAC. </w:t>
      </w:r>
    </w:p>
    <w:p w:rsidR="00BA4347" w:rsidRPr="002E1734"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UE ProSe P</w:t>
      </w:r>
      <w:r>
        <w:rPr>
          <w:rFonts w:ascii="Arial" w:eastAsia="맑은 고딕" w:hAnsi="Arial" w:cs="Arial"/>
          <w:color w:val="000000"/>
          <w:szCs w:val="22"/>
          <w:lang w:eastAsia="ko-KR"/>
        </w:rPr>
        <w:t>r</w:t>
      </w:r>
      <w:r>
        <w:rPr>
          <w:rFonts w:ascii="Arial" w:eastAsia="맑은 고딕" w:hAnsi="Arial" w:cs="Arial" w:hint="eastAsia"/>
          <w:color w:val="000000"/>
          <w:szCs w:val="22"/>
          <w:lang w:eastAsia="ko-KR"/>
        </w:rPr>
        <w:t>otocol passes the constructed message to lower layer (UE AS).</w:t>
      </w:r>
    </w:p>
    <w:p w:rsidR="00BA4347"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szCs w:val="22"/>
          <w:lang w:eastAsia="ko-KR"/>
        </w:rPr>
      </w:pPr>
      <w:r w:rsidRPr="009F565C">
        <w:rPr>
          <w:rFonts w:ascii="Arial" w:eastAsia="맑은 고딕" w:hAnsi="Arial" w:cs="Arial" w:hint="eastAsia"/>
          <w:szCs w:val="22"/>
          <w:lang w:eastAsia="ko-KR"/>
        </w:rPr>
        <w:t>UE AS</w:t>
      </w:r>
      <w:r>
        <w:rPr>
          <w:rFonts w:ascii="Arial" w:eastAsia="맑은 고딕" w:hAnsi="Arial" w:cs="Arial" w:hint="eastAsia"/>
          <w:szCs w:val="22"/>
          <w:lang w:eastAsia="ko-KR"/>
        </w:rPr>
        <w:t xml:space="preserve"> starts </w:t>
      </w:r>
      <w:r>
        <w:rPr>
          <w:rFonts w:ascii="Arial" w:eastAsia="맑은 고딕" w:hAnsi="Arial" w:cs="Arial"/>
          <w:szCs w:val="22"/>
          <w:lang w:eastAsia="ko-KR"/>
        </w:rPr>
        <w:t>announcing</w:t>
      </w:r>
      <w:r>
        <w:rPr>
          <w:rFonts w:ascii="Arial" w:eastAsia="맑은 고딕" w:hAnsi="Arial" w:cs="Arial" w:hint="eastAsia"/>
          <w:szCs w:val="22"/>
          <w:lang w:eastAsia="ko-KR"/>
        </w:rPr>
        <w:t xml:space="preserve"> </w:t>
      </w:r>
      <w:r w:rsidRPr="009F565C">
        <w:rPr>
          <w:rFonts w:ascii="Arial" w:eastAsia="맑은 고딕" w:hAnsi="Arial" w:cs="Arial" w:hint="eastAsia"/>
          <w:szCs w:val="22"/>
          <w:lang w:eastAsia="ko-KR"/>
        </w:rPr>
        <w:t xml:space="preserve">the </w:t>
      </w:r>
      <w:r w:rsidRPr="009F565C">
        <w:rPr>
          <w:rFonts w:ascii="Arial" w:eastAsia="맑은 고딕" w:hAnsi="Arial" w:cs="Arial"/>
          <w:szCs w:val="22"/>
          <w:lang w:eastAsia="ko-KR"/>
        </w:rPr>
        <w:t>discovery</w:t>
      </w:r>
      <w:r w:rsidRPr="009F565C">
        <w:rPr>
          <w:rFonts w:ascii="Arial" w:eastAsia="맑은 고딕" w:hAnsi="Arial" w:cs="Arial" w:hint="eastAsia"/>
          <w:szCs w:val="22"/>
          <w:lang w:eastAsia="ko-KR"/>
        </w:rPr>
        <w:t xml:space="preserve"> message. </w:t>
      </w:r>
    </w:p>
    <w:p w:rsidR="00047ED4" w:rsidRPr="00714EE1" w:rsidRDefault="00BA4347" w:rsidP="00BA4347">
      <w:pPr>
        <w:numPr>
          <w:ilvl w:val="0"/>
          <w:numId w:val="15"/>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Pr>
          <w:rFonts w:ascii="Arial" w:eastAsia="맑은 고딕" w:hAnsi="Arial" w:cs="Arial" w:hint="eastAsia"/>
          <w:color w:val="000000"/>
          <w:szCs w:val="22"/>
          <w:lang w:eastAsia="ko-KR"/>
        </w:rPr>
        <w:t>Upon expiry of the validity timer for the PAC, UE instructs AS layer to stop announcing</w:t>
      </w:r>
    </w:p>
    <w:p w:rsidR="00047ED4" w:rsidRDefault="00047ED4" w:rsidP="00824E72">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lastRenderedPageBreak/>
        <w:t>Looking at TS 24.334</w:t>
      </w:r>
      <w:r w:rsidR="00457CF1">
        <w:rPr>
          <w:rFonts w:ascii="Arial" w:eastAsia="맑은 고딕" w:hAnsi="Arial" w:cs="Arial" w:hint="eastAsia"/>
          <w:color w:val="000000"/>
          <w:szCs w:val="22"/>
          <w:lang w:eastAsia="ko-KR"/>
        </w:rPr>
        <w:t>(UE</w:t>
      </w:r>
      <w:r w:rsidR="00457CF1" w:rsidRPr="00D720B7">
        <w:rPr>
          <w:rFonts w:ascii="Arial" w:eastAsia="맑은 고딕" w:hAnsi="Arial" w:cs="Arial"/>
          <w:color w:val="000000"/>
          <w:szCs w:val="22"/>
          <w:lang w:eastAsia="ko-KR"/>
        </w:rPr>
        <w:t xml:space="preserve"> to </w:t>
      </w:r>
      <w:r w:rsidR="00457CF1">
        <w:rPr>
          <w:rFonts w:ascii="Arial" w:eastAsia="맑은 고딕" w:hAnsi="Arial" w:cs="Arial"/>
          <w:color w:val="000000"/>
          <w:szCs w:val="22"/>
          <w:lang w:eastAsia="ko-KR"/>
        </w:rPr>
        <w:t>ProSe function protocol aspects</w:t>
      </w:r>
      <w:r w:rsidR="00457CF1">
        <w:rPr>
          <w:rFonts w:ascii="Arial" w:eastAsia="맑은 고딕" w:hAnsi="Arial" w:cs="Arial" w:hint="eastAsia"/>
          <w:color w:val="000000"/>
          <w:szCs w:val="22"/>
          <w:lang w:eastAsia="ko-KR"/>
        </w:rPr>
        <w:t xml:space="preserve">, </w:t>
      </w:r>
      <w:r w:rsidR="00457CF1" w:rsidRPr="00D720B7">
        <w:rPr>
          <w:rFonts w:ascii="Arial" w:eastAsia="맑은 고딕" w:hAnsi="Arial" w:cs="Arial"/>
          <w:color w:val="000000"/>
          <w:szCs w:val="22"/>
          <w:lang w:eastAsia="ko-KR"/>
        </w:rPr>
        <w:t>Stage 3</w:t>
      </w:r>
      <w:r w:rsidR="00457CF1">
        <w:rPr>
          <w:rFonts w:ascii="Arial" w:eastAsia="맑은 고딕" w:hAnsi="Arial" w:cs="Arial" w:hint="eastAsia"/>
          <w:color w:val="000000"/>
          <w:szCs w:val="22"/>
          <w:lang w:eastAsia="ko-KR"/>
        </w:rPr>
        <w:t>)</w:t>
      </w:r>
      <w:r>
        <w:rPr>
          <w:rFonts w:ascii="Arial" w:eastAsia="맑은 고딕" w:hAnsi="Arial" w:cs="Arial" w:hint="eastAsia"/>
          <w:color w:val="000000"/>
          <w:szCs w:val="22"/>
          <w:lang w:eastAsia="ko-KR"/>
        </w:rPr>
        <w:t xml:space="preserve">, it seems that the ProSe protocol delivers a discovery message to L1/L2 only </w:t>
      </w:r>
      <w:r w:rsidRPr="004B409F">
        <w:rPr>
          <w:rFonts w:ascii="Arial" w:eastAsia="맑은 고딕" w:hAnsi="Arial" w:cs="Arial" w:hint="eastAsia"/>
          <w:color w:val="000000"/>
          <w:szCs w:val="22"/>
          <w:u w:val="single"/>
          <w:lang w:eastAsia="ko-KR"/>
        </w:rPr>
        <w:t>once</w:t>
      </w:r>
      <w:r>
        <w:rPr>
          <w:rFonts w:ascii="Arial" w:eastAsia="맑은 고딕" w:hAnsi="Arial" w:cs="Arial" w:hint="eastAsia"/>
          <w:color w:val="000000"/>
          <w:szCs w:val="22"/>
          <w:lang w:eastAsia="ko-KR"/>
        </w:rPr>
        <w:t xml:space="preserve"> for the same PAC</w:t>
      </w:r>
      <w:r w:rsidR="00457CF1">
        <w:rPr>
          <w:rFonts w:ascii="Arial" w:eastAsia="맑은 고딕" w:hAnsi="Arial" w:cs="Arial" w:hint="eastAsia"/>
          <w:color w:val="000000"/>
          <w:szCs w:val="22"/>
          <w:lang w:eastAsia="ko-KR"/>
        </w:rPr>
        <w:t xml:space="preserve"> per a</w:t>
      </w:r>
      <w:r w:rsidR="00457CF1" w:rsidRPr="00457CF1">
        <w:rPr>
          <w:rFonts w:ascii="Arial" w:eastAsia="맑은 고딕" w:hAnsi="Arial" w:cs="Arial"/>
          <w:color w:val="000000"/>
          <w:szCs w:val="22"/>
          <w:lang w:eastAsia="ko-KR"/>
        </w:rPr>
        <w:t>nnounce request procedure</w:t>
      </w:r>
      <w:r>
        <w:rPr>
          <w:rFonts w:ascii="Arial" w:eastAsia="맑은 고딕" w:hAnsi="Arial" w:cs="Arial" w:hint="eastAsia"/>
          <w:color w:val="000000"/>
          <w:szCs w:val="22"/>
          <w:lang w:eastAsia="ko-KR"/>
        </w:rPr>
        <w:t xml:space="preserve">. </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7"/>
      </w:tblGrid>
      <w:tr w:rsidR="00047ED4" w:rsidRPr="00A14378" w:rsidTr="00D54282">
        <w:tc>
          <w:tcPr>
            <w:tcW w:w="9837" w:type="dxa"/>
          </w:tcPr>
          <w:p w:rsidR="00047ED4" w:rsidRPr="00A14378" w:rsidRDefault="00047ED4" w:rsidP="00D54282">
            <w:pPr>
              <w:rPr>
                <w:rFonts w:eastAsia="맑은 고딕"/>
                <w:lang w:eastAsia="ko-KR"/>
              </w:rPr>
            </w:pPr>
          </w:p>
          <w:p w:rsidR="00047ED4" w:rsidRPr="00A14378" w:rsidRDefault="00047ED4" w:rsidP="00D54282">
            <w:pPr>
              <w:rPr>
                <w:rFonts w:eastAsia="맑은 고딕"/>
                <w:b/>
                <w:lang w:eastAsia="ko-KR"/>
              </w:rPr>
            </w:pPr>
            <w:r w:rsidRPr="00A14378">
              <w:rPr>
                <w:rFonts w:eastAsia="맑은 고딕" w:hint="eastAsia"/>
                <w:b/>
                <w:lang w:eastAsia="ko-KR"/>
              </w:rPr>
              <w:t xml:space="preserve">TS 24.334 section </w:t>
            </w:r>
            <w:r w:rsidRPr="00A14378">
              <w:rPr>
                <w:rFonts w:eastAsia="맑은 고딕"/>
                <w:b/>
                <w:lang w:eastAsia="ko-KR"/>
              </w:rPr>
              <w:t>6.2.2.4</w:t>
            </w:r>
            <w:r w:rsidRPr="00A14378">
              <w:rPr>
                <w:rFonts w:eastAsia="맑은 고딕"/>
                <w:b/>
                <w:lang w:eastAsia="ko-KR"/>
              </w:rPr>
              <w:tab/>
            </w:r>
            <w:r w:rsidRPr="00A14378">
              <w:rPr>
                <w:rFonts w:eastAsia="맑은 고딕" w:hint="eastAsia"/>
                <w:b/>
                <w:lang w:eastAsia="ko-KR"/>
              </w:rPr>
              <w:t xml:space="preserve"> </w:t>
            </w:r>
            <w:r w:rsidRPr="00A14378">
              <w:rPr>
                <w:rFonts w:eastAsia="맑은 고딕"/>
                <w:b/>
                <w:lang w:eastAsia="ko-KR"/>
              </w:rPr>
              <w:t>Announce request procedure completion by the UE</w:t>
            </w:r>
          </w:p>
          <w:p w:rsidR="00047ED4" w:rsidRPr="00A14378" w:rsidRDefault="00047ED4" w:rsidP="00D54282">
            <w:pPr>
              <w:rPr>
                <w:rFonts w:eastAsia="맑은 고딕"/>
                <w:b/>
                <w:lang w:eastAsia="ko-KR"/>
              </w:rPr>
            </w:pPr>
            <w:r w:rsidRPr="00A14378">
              <w:rPr>
                <w:rFonts w:eastAsia="맑은 고딕"/>
                <w:b/>
                <w:lang w:eastAsia="ko-KR"/>
              </w:rPr>
              <w:t>…</w:t>
            </w:r>
          </w:p>
          <w:p w:rsidR="00047ED4" w:rsidRPr="00D720B7" w:rsidRDefault="00047ED4" w:rsidP="00D54282">
            <w:r w:rsidRPr="00D720B7">
              <w:t>If the UTC time obtained from lower layers is valid, the UE shall generate the UTC-based counter corresponding to this UTC time as specified in subclause 12.2.2.18, and then use the UTC-based counter to compute the MIC field for the PC5_DISCOVERY message as described in 3GPP TS 33.303 [6].</w:t>
            </w:r>
          </w:p>
          <w:p w:rsidR="00047ED4" w:rsidRPr="00D720B7" w:rsidRDefault="00047ED4" w:rsidP="00D54282">
            <w:r w:rsidRPr="00D720B7">
              <w:t>The UE shall use the ProSe Application Code received in the DISCOVERY_RESPONSE message, along with the MIC and the four least significant bits of the UTC-based counter, in order to construct a PC5_DISCOVERY message, according to the format defined in subclause 11.2.5.</w:t>
            </w:r>
          </w:p>
          <w:p w:rsidR="00047ED4" w:rsidRPr="00D720B7" w:rsidRDefault="00047ED4" w:rsidP="00D54282">
            <w:r w:rsidRPr="00A14378">
              <w:rPr>
                <w:highlight w:val="yellow"/>
              </w:rPr>
              <w:t>The UE then passes the PC5_DISCOVERY message to the lower layers</w:t>
            </w:r>
            <w:r w:rsidRPr="00D720B7">
              <w:t xml:space="preserve"> for transmission if:</w:t>
            </w:r>
          </w:p>
          <w:p w:rsidR="00047ED4" w:rsidRPr="00A14378" w:rsidRDefault="00047ED4" w:rsidP="00D54282">
            <w:pPr>
              <w:pStyle w:val="B1"/>
            </w:pPr>
            <w:r w:rsidRPr="00A14378">
              <w:t>-</w:t>
            </w:r>
            <w:r w:rsidRPr="00A14378">
              <w:tab/>
              <w:t>the UE is currently authorised to perform direct discovery announcing in the registered PLMN;</w:t>
            </w:r>
          </w:p>
          <w:p w:rsidR="00047ED4" w:rsidRPr="00A14378" w:rsidRDefault="00047ED4" w:rsidP="00D54282">
            <w:pPr>
              <w:pStyle w:val="B1"/>
            </w:pPr>
            <w:r w:rsidRPr="00A14378">
              <w:t>-</w:t>
            </w:r>
            <w:r w:rsidRPr="00A14378">
              <w:tab/>
              <w:t>the validity timer T4000 for the allocated ProSe Application Code has not expired; and</w:t>
            </w:r>
          </w:p>
          <w:p w:rsidR="00047ED4" w:rsidRPr="00A14378" w:rsidRDefault="00047ED4" w:rsidP="00D54282">
            <w:pPr>
              <w:pStyle w:val="B1"/>
            </w:pPr>
            <w:r w:rsidRPr="00A14378">
              <w:t>-</w:t>
            </w:r>
            <w:r w:rsidRPr="00A14378">
              <w:tab/>
              <w:t xml:space="preserve">a request from upper layers to announce the ProSe Application ID associated with both the ProSe Application Code </w:t>
            </w:r>
            <w:r w:rsidRPr="00A14378">
              <w:rPr>
                <w:lang w:eastAsia="ko-KR"/>
              </w:rPr>
              <w:t xml:space="preserve">and the authorised Application Identity </w:t>
            </w:r>
            <w:r w:rsidRPr="00A14378">
              <w:t>is still in place.</w:t>
            </w:r>
          </w:p>
          <w:p w:rsidR="00047ED4" w:rsidRPr="00A14378" w:rsidRDefault="00047ED4" w:rsidP="00D54282">
            <w:pPr>
              <w:spacing w:line="300" w:lineRule="auto"/>
              <w:rPr>
                <w:rFonts w:ascii="Arial" w:eastAsia="맑은 고딕" w:hAnsi="Arial" w:cs="Arial"/>
                <w:color w:val="000000"/>
                <w:lang w:eastAsia="ko-KR"/>
              </w:rPr>
            </w:pPr>
            <w:r w:rsidRPr="00D720B7">
              <w:t>During the announcing operation, if one of the above conditions is no longer met, the UE may instruct the lower layers to stop announcing.</w:t>
            </w:r>
          </w:p>
        </w:tc>
      </w:tr>
    </w:tbl>
    <w:p w:rsidR="00047ED4" w:rsidRPr="00F6231D" w:rsidRDefault="00047ED4" w:rsidP="00047ED4">
      <w:pPr>
        <w:spacing w:line="300" w:lineRule="auto"/>
        <w:ind w:left="800"/>
        <w:rPr>
          <w:rFonts w:ascii="Arial" w:eastAsia="맑은 고딕" w:hAnsi="Arial" w:cs="Arial"/>
          <w:color w:val="000000"/>
          <w:szCs w:val="22"/>
          <w:lang w:eastAsia="ko-KR"/>
        </w:rPr>
      </w:pPr>
    </w:p>
    <w:p w:rsidR="00047ED4" w:rsidRDefault="00047ED4" w:rsidP="00824E72">
      <w:pPr>
        <w:spacing w:line="300" w:lineRule="auto"/>
        <w:rPr>
          <w:rFonts w:ascii="Arial" w:eastAsia="맑은 고딕" w:hAnsi="Arial" w:cs="Arial"/>
          <w:szCs w:val="22"/>
          <w:lang w:eastAsia="ko-KR"/>
        </w:rPr>
      </w:pPr>
      <w:r>
        <w:rPr>
          <w:rFonts w:ascii="Arial" w:eastAsia="맑은 고딕" w:hAnsi="Arial" w:cs="Arial" w:hint="eastAsia"/>
          <w:color w:val="000000"/>
          <w:szCs w:val="22"/>
          <w:lang w:eastAsia="ko-KR"/>
        </w:rPr>
        <w:t>However, a</w:t>
      </w:r>
      <w:r>
        <w:rPr>
          <w:rFonts w:ascii="Arial" w:eastAsia="맑은 고딕" w:hAnsi="Arial" w:cs="Arial" w:hint="eastAsia"/>
          <w:szCs w:val="22"/>
          <w:lang w:eastAsia="ko-KR"/>
        </w:rPr>
        <w:t>ccording to draft 36.322 and 36.321</w:t>
      </w:r>
      <w:r w:rsidRPr="00BF28B8">
        <w:rPr>
          <w:rFonts w:ascii="Arial" w:eastAsia="맑은 고딕" w:hAnsi="Arial" w:cs="Arial" w:hint="eastAsia"/>
          <w:szCs w:val="22"/>
          <w:lang w:eastAsia="ko-KR"/>
        </w:rPr>
        <w:t xml:space="preserve"> </w:t>
      </w:r>
      <w:r>
        <w:rPr>
          <w:rFonts w:ascii="Arial" w:eastAsia="맑은 고딕" w:hAnsi="Arial" w:cs="Arial" w:hint="eastAsia"/>
          <w:szCs w:val="22"/>
          <w:lang w:eastAsia="ko-KR"/>
        </w:rPr>
        <w:t xml:space="preserve">ProSe CRs, only one new transmission and three retransmissions are performed for a discovery message. </w:t>
      </w:r>
    </w:p>
    <w:p w:rsidR="00047ED4" w:rsidRPr="00714EE1" w:rsidRDefault="005B0CC1" w:rsidP="00BA4347">
      <w:pPr>
        <w:numPr>
          <w:ilvl w:val="0"/>
          <w:numId w:val="16"/>
        </w:numPr>
        <w:overflowPunct w:val="0"/>
        <w:autoSpaceDE w:val="0"/>
        <w:autoSpaceDN w:val="0"/>
        <w:adjustRightInd w:val="0"/>
        <w:spacing w:after="120" w:line="300" w:lineRule="auto"/>
        <w:textAlignment w:val="baseline"/>
        <w:rPr>
          <w:rFonts w:ascii="Arial" w:eastAsia="맑은 고딕" w:hAnsi="Arial" w:cs="Arial"/>
          <w:szCs w:val="22"/>
          <w:lang w:eastAsia="ko-KR"/>
        </w:rPr>
      </w:pPr>
      <w:r>
        <w:rPr>
          <w:rFonts w:ascii="Arial" w:eastAsia="맑은 고딕" w:hAnsi="Arial" w:cs="Arial" w:hint="eastAsia"/>
          <w:szCs w:val="22"/>
          <w:lang w:eastAsia="ko-KR"/>
        </w:rPr>
        <w:t>MAC does not store MAC SDUs or MAC PDUs. Only HARQ process stores a MAC PDU up to four transmissions.</w:t>
      </w:r>
    </w:p>
    <w:p w:rsidR="005B0CC1" w:rsidRPr="00824E72" w:rsidRDefault="005B0CC1" w:rsidP="00BA4347">
      <w:pPr>
        <w:spacing w:line="300" w:lineRule="auto"/>
        <w:rPr>
          <w:rFonts w:ascii="Arial" w:eastAsia="맑은 고딕" w:hAnsi="Arial" w:cs="Arial"/>
          <w:b/>
          <w:color w:val="000000"/>
          <w:szCs w:val="22"/>
          <w:lang w:eastAsia="ko-KR"/>
        </w:rPr>
      </w:pPr>
      <w:r w:rsidRPr="00824E72">
        <w:rPr>
          <w:rFonts w:ascii="Arial" w:eastAsia="맑은 고딕" w:hAnsi="Arial" w:cs="Arial" w:hint="eastAsia"/>
          <w:b/>
          <w:color w:val="000000"/>
          <w:szCs w:val="22"/>
          <w:lang w:eastAsia="ko-KR"/>
        </w:rPr>
        <w:t>Proposal</w:t>
      </w:r>
      <w:r w:rsidR="00191CEC">
        <w:rPr>
          <w:rFonts w:ascii="Arial" w:eastAsia="맑은 고딕" w:hAnsi="Arial" w:cs="Arial" w:hint="eastAsia"/>
          <w:b/>
          <w:color w:val="000000"/>
          <w:szCs w:val="22"/>
          <w:lang w:eastAsia="ko-KR"/>
        </w:rPr>
        <w:t xml:space="preserve"> </w:t>
      </w:r>
      <w:r w:rsidRPr="00824E72">
        <w:rPr>
          <w:rFonts w:ascii="Arial" w:eastAsia="맑은 고딕" w:hAnsi="Arial" w:cs="Arial" w:hint="eastAsia"/>
          <w:b/>
          <w:color w:val="000000"/>
          <w:szCs w:val="22"/>
          <w:lang w:eastAsia="ko-KR"/>
        </w:rPr>
        <w:t xml:space="preserve">1: Confirm that with the current specification a discovery message is transmitted </w:t>
      </w:r>
      <w:r w:rsidR="00191CEC">
        <w:rPr>
          <w:rFonts w:ascii="Arial" w:eastAsia="맑은 고딕" w:hAnsi="Arial" w:cs="Arial" w:hint="eastAsia"/>
          <w:b/>
          <w:color w:val="000000"/>
          <w:szCs w:val="22"/>
          <w:lang w:eastAsia="ko-KR"/>
        </w:rPr>
        <w:t>only in one discovery period with four HARQ transmissions</w:t>
      </w:r>
      <w:r w:rsidRPr="00824E72">
        <w:rPr>
          <w:rFonts w:ascii="Arial" w:eastAsia="맑은 고딕" w:hAnsi="Arial" w:cs="Arial" w:hint="eastAsia"/>
          <w:b/>
          <w:color w:val="000000"/>
          <w:szCs w:val="22"/>
          <w:lang w:eastAsia="ko-KR"/>
        </w:rPr>
        <w:t>.</w:t>
      </w:r>
    </w:p>
    <w:p w:rsidR="005B0CC1" w:rsidRPr="00824E72" w:rsidRDefault="005B0CC1" w:rsidP="005B0CC1">
      <w:pPr>
        <w:spacing w:line="300" w:lineRule="auto"/>
        <w:rPr>
          <w:rFonts w:ascii="Arial" w:eastAsia="맑은 고딕" w:hAnsi="Arial" w:cs="Arial"/>
          <w:color w:val="000000"/>
          <w:szCs w:val="22"/>
          <w:lang w:eastAsia="ko-KR"/>
        </w:rPr>
      </w:pPr>
    </w:p>
    <w:p w:rsidR="005B0CC1" w:rsidRDefault="005B0CC1" w:rsidP="005B0CC1">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t xml:space="preserve">If the Proposal1 is correct, and if we agree that UE shall keep announcing the discovery messages with the same PAC </w:t>
      </w:r>
      <w:r w:rsidR="00BF20F0">
        <w:rPr>
          <w:rFonts w:ascii="Arial" w:eastAsia="맑은 고딕" w:hAnsi="Arial" w:cs="Arial" w:hint="eastAsia"/>
          <w:color w:val="000000"/>
          <w:szCs w:val="22"/>
          <w:lang w:eastAsia="ko-KR"/>
        </w:rPr>
        <w:t>for the validity time</w:t>
      </w:r>
      <w:r>
        <w:rPr>
          <w:rFonts w:ascii="Arial" w:eastAsia="맑은 고딕" w:hAnsi="Arial" w:cs="Arial" w:hint="eastAsia"/>
          <w:color w:val="000000"/>
          <w:szCs w:val="22"/>
          <w:lang w:eastAsia="ko-KR"/>
        </w:rPr>
        <w:t xml:space="preserve">, we can consider the following two </w:t>
      </w:r>
      <w:r>
        <w:rPr>
          <w:rFonts w:ascii="Arial" w:eastAsia="맑은 고딕" w:hAnsi="Arial" w:cs="Arial"/>
          <w:color w:val="000000"/>
          <w:szCs w:val="22"/>
          <w:lang w:eastAsia="ko-KR"/>
        </w:rPr>
        <w:t>operational</w:t>
      </w:r>
      <w:r>
        <w:rPr>
          <w:rFonts w:ascii="Arial" w:eastAsia="맑은 고딕" w:hAnsi="Arial" w:cs="Arial" w:hint="eastAsia"/>
          <w:color w:val="000000"/>
          <w:szCs w:val="22"/>
          <w:lang w:eastAsia="ko-KR"/>
        </w:rPr>
        <w:t xml:space="preserve"> options, where </w:t>
      </w:r>
      <w:r>
        <w:rPr>
          <w:rFonts w:ascii="Arial" w:eastAsia="맑은 고딕" w:hAnsi="Arial" w:cs="Arial"/>
          <w:color w:val="000000"/>
          <w:szCs w:val="22"/>
          <w:lang w:eastAsia="ko-KR"/>
        </w:rPr>
        <w:t>different</w:t>
      </w:r>
      <w:r>
        <w:rPr>
          <w:rFonts w:ascii="Arial" w:eastAsia="맑은 고딕" w:hAnsi="Arial" w:cs="Arial" w:hint="eastAsia"/>
          <w:color w:val="000000"/>
          <w:szCs w:val="22"/>
          <w:lang w:eastAsia="ko-KR"/>
        </w:rPr>
        <w:t xml:space="preserve"> option has a different layer taking the responsibility:</w:t>
      </w:r>
    </w:p>
    <w:p w:rsidR="00BA4347" w:rsidRDefault="00BA4347" w:rsidP="00BA4347">
      <w:pPr>
        <w:numPr>
          <w:ilvl w:val="0"/>
          <w:numId w:val="16"/>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sidRPr="00001000">
        <w:rPr>
          <w:rFonts w:ascii="Arial" w:eastAsia="맑은 고딕" w:hAnsi="Arial" w:cs="Arial" w:hint="eastAsia"/>
          <w:b/>
          <w:color w:val="000000"/>
          <w:szCs w:val="22"/>
          <w:lang w:eastAsia="ko-KR"/>
        </w:rPr>
        <w:t>Option1</w:t>
      </w:r>
      <w:r>
        <w:rPr>
          <w:rFonts w:ascii="Arial" w:eastAsia="맑은 고딕" w:hAnsi="Arial" w:cs="Arial" w:hint="eastAsia"/>
          <w:b/>
          <w:color w:val="000000"/>
          <w:szCs w:val="22"/>
          <w:lang w:eastAsia="ko-KR"/>
        </w:rPr>
        <w:t xml:space="preserve"> </w:t>
      </w:r>
      <w:r>
        <w:rPr>
          <w:rFonts w:ascii="Arial" w:eastAsia="맑은 고딕" w:hAnsi="Arial" w:cs="Arial"/>
          <w:b/>
          <w:color w:val="000000"/>
          <w:szCs w:val="22"/>
          <w:lang w:eastAsia="ko-KR"/>
        </w:rPr>
        <w:t>–</w:t>
      </w:r>
      <w:r>
        <w:rPr>
          <w:rFonts w:ascii="Arial" w:eastAsia="맑은 고딕" w:hAnsi="Arial" w:cs="Arial" w:hint="eastAsia"/>
          <w:b/>
          <w:color w:val="000000"/>
          <w:szCs w:val="22"/>
          <w:lang w:eastAsia="ko-KR"/>
        </w:rPr>
        <w:t xml:space="preserve"> ProSe protocol is responsible for continuous announcements</w:t>
      </w:r>
      <w:r>
        <w:rPr>
          <w:rFonts w:ascii="Arial" w:eastAsia="맑은 고딕" w:hAnsi="Arial" w:cs="Arial" w:hint="eastAsia"/>
          <w:color w:val="000000"/>
          <w:szCs w:val="22"/>
          <w:lang w:eastAsia="ko-KR"/>
        </w:rPr>
        <w:t xml:space="preserve">: </w:t>
      </w:r>
    </w:p>
    <w:p w:rsidR="00373205" w:rsidRDefault="009206C4" w:rsidP="00824E72">
      <w:pPr>
        <w:overflowPunct w:val="0"/>
        <w:autoSpaceDE w:val="0"/>
        <w:autoSpaceDN w:val="0"/>
        <w:adjustRightInd w:val="0"/>
        <w:spacing w:after="120" w:line="300" w:lineRule="auto"/>
        <w:ind w:left="800"/>
        <w:jc w:val="center"/>
        <w:textAlignment w:val="baseline"/>
        <w:rPr>
          <w:rFonts w:ascii="Arial" w:eastAsia="맑은 고딕" w:hAnsi="Arial" w:cs="Arial"/>
          <w:color w:val="000000"/>
          <w:szCs w:val="22"/>
          <w:lang w:eastAsia="ko-KR"/>
        </w:rPr>
      </w:pPr>
      <w:r>
        <w:object w:dxaOrig="11271" w:dyaOrig="7816">
          <v:shape id="_x0000_i1026" type="#_x0000_t75" style="width:242.4pt;height:168pt" o:ole="">
            <v:imagedata r:id="rId9" o:title=""/>
          </v:shape>
          <o:OLEObject Type="Embed" ProgID="Visio.Drawing.11" ShapeID="_x0000_i1026" DrawAspect="Content" ObjectID="_1484224366" r:id="rId10"/>
        </w:object>
      </w:r>
    </w:p>
    <w:p w:rsidR="00373205" w:rsidRPr="00F6231D" w:rsidRDefault="00373205" w:rsidP="00824E72">
      <w:p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p>
    <w:p w:rsidR="00BA4347" w:rsidRPr="00F6231D" w:rsidRDefault="00BA4347" w:rsidP="00BA4347">
      <w:pPr>
        <w:numPr>
          <w:ilvl w:val="0"/>
          <w:numId w:val="16"/>
        </w:numPr>
        <w:overflowPunct w:val="0"/>
        <w:autoSpaceDE w:val="0"/>
        <w:autoSpaceDN w:val="0"/>
        <w:adjustRightInd w:val="0"/>
        <w:spacing w:after="120" w:line="300" w:lineRule="auto"/>
        <w:textAlignment w:val="baseline"/>
        <w:rPr>
          <w:rFonts w:ascii="Arial" w:eastAsia="맑은 고딕" w:hAnsi="Arial" w:cs="Arial"/>
          <w:color w:val="000000"/>
          <w:szCs w:val="22"/>
          <w:lang w:eastAsia="ko-KR"/>
        </w:rPr>
      </w:pPr>
      <w:r w:rsidRPr="00001000">
        <w:rPr>
          <w:rFonts w:ascii="Arial" w:eastAsia="맑은 고딕" w:hAnsi="Arial" w:cs="Arial" w:hint="eastAsia"/>
          <w:b/>
          <w:color w:val="000000"/>
          <w:szCs w:val="22"/>
          <w:lang w:eastAsia="ko-KR"/>
        </w:rPr>
        <w:t>Option2</w:t>
      </w:r>
      <w:r w:rsidRPr="00292A51">
        <w:rPr>
          <w:rFonts w:ascii="Arial" w:eastAsia="맑은 고딕" w:hAnsi="Arial" w:cs="Arial" w:hint="eastAsia"/>
          <w:b/>
          <w:color w:val="000000"/>
          <w:szCs w:val="22"/>
          <w:lang w:eastAsia="ko-KR"/>
        </w:rPr>
        <w:t xml:space="preserve"> </w:t>
      </w:r>
      <w:r>
        <w:rPr>
          <w:rFonts w:ascii="Arial" w:eastAsia="맑은 고딕" w:hAnsi="Arial" w:cs="Arial"/>
          <w:b/>
          <w:color w:val="000000"/>
          <w:szCs w:val="22"/>
          <w:lang w:eastAsia="ko-KR"/>
        </w:rPr>
        <w:t>–</w:t>
      </w:r>
      <w:r>
        <w:rPr>
          <w:rFonts w:ascii="Arial" w:eastAsia="맑은 고딕" w:hAnsi="Arial" w:cs="Arial" w:hint="eastAsia"/>
          <w:b/>
          <w:color w:val="000000"/>
          <w:szCs w:val="22"/>
          <w:lang w:eastAsia="ko-KR"/>
        </w:rPr>
        <w:t xml:space="preserve"> </w:t>
      </w:r>
      <w:r w:rsidR="009206C4">
        <w:rPr>
          <w:rFonts w:ascii="Arial" w:eastAsia="맑은 고딕" w:hAnsi="Arial" w:cs="Arial" w:hint="eastAsia"/>
          <w:b/>
          <w:color w:val="000000"/>
          <w:szCs w:val="22"/>
          <w:lang w:eastAsia="ko-KR"/>
        </w:rPr>
        <w:t>L2</w:t>
      </w:r>
      <w:r>
        <w:rPr>
          <w:rFonts w:ascii="Arial" w:eastAsia="맑은 고딕" w:hAnsi="Arial" w:cs="Arial" w:hint="eastAsia"/>
          <w:b/>
          <w:color w:val="000000"/>
          <w:szCs w:val="22"/>
          <w:lang w:eastAsia="ko-KR"/>
        </w:rPr>
        <w:t xml:space="preserve"> is responsible for continuous announcements</w:t>
      </w:r>
      <w:r>
        <w:rPr>
          <w:rFonts w:ascii="Arial" w:eastAsia="맑은 고딕" w:hAnsi="Arial" w:cs="Arial" w:hint="eastAsia"/>
          <w:color w:val="000000"/>
          <w:szCs w:val="22"/>
          <w:lang w:eastAsia="ko-KR"/>
        </w:rPr>
        <w:t xml:space="preserve">: </w:t>
      </w:r>
    </w:p>
    <w:tbl>
      <w:tblPr>
        <w:tblW w:w="10773" w:type="dxa"/>
        <w:tblInd w:w="-459" w:type="dxa"/>
        <w:tblLook w:val="04A0"/>
      </w:tblPr>
      <w:tblGrid>
        <w:gridCol w:w="10773"/>
      </w:tblGrid>
      <w:tr w:rsidR="00BA4347" w:rsidRPr="00A14378" w:rsidTr="00060288">
        <w:tc>
          <w:tcPr>
            <w:tcW w:w="10773" w:type="dxa"/>
          </w:tcPr>
          <w:p w:rsidR="00BA4347" w:rsidRPr="00A14378" w:rsidRDefault="009206C4" w:rsidP="00047ED4">
            <w:pPr>
              <w:spacing w:line="300" w:lineRule="auto"/>
              <w:jc w:val="center"/>
              <w:rPr>
                <w:rFonts w:ascii="Arial" w:eastAsia="맑은 고딕" w:hAnsi="Arial" w:cs="Arial"/>
                <w:color w:val="000000"/>
                <w:lang w:eastAsia="ko-KR"/>
              </w:rPr>
            </w:pPr>
            <w:r w:rsidRPr="005C2347">
              <w:object w:dxaOrig="11271" w:dyaOrig="7816">
                <v:shape id="_x0000_i1027" type="#_x0000_t75" style="width:255pt;height:176.4pt" o:ole="">
                  <v:imagedata r:id="rId11" o:title=""/>
                </v:shape>
                <o:OLEObject Type="Embed" ProgID="Visio.Drawing.11" ShapeID="_x0000_i1027" DrawAspect="Content" ObjectID="_1484224367" r:id="rId12"/>
              </w:object>
            </w:r>
          </w:p>
        </w:tc>
      </w:tr>
    </w:tbl>
    <w:p w:rsidR="00BA4347" w:rsidRDefault="00BA4347" w:rsidP="00BA4347">
      <w:pPr>
        <w:spacing w:line="300" w:lineRule="auto"/>
        <w:jc w:val="center"/>
        <w:rPr>
          <w:rFonts w:ascii="Arial" w:eastAsia="맑은 고딕" w:hAnsi="Arial" w:cs="Arial"/>
          <w:color w:val="000000"/>
          <w:szCs w:val="22"/>
          <w:lang w:eastAsia="ko-KR"/>
        </w:rPr>
      </w:pPr>
      <w:r w:rsidRPr="00F41B58">
        <w:rPr>
          <w:rFonts w:ascii="Arial" w:eastAsia="맑은 고딕" w:hAnsi="Arial" w:cs="Arial" w:hint="eastAsia"/>
          <w:b/>
          <w:color w:val="000000"/>
          <w:szCs w:val="22"/>
          <w:lang w:eastAsia="ko-KR"/>
        </w:rPr>
        <w:t>Figure1</w:t>
      </w:r>
      <w:r>
        <w:rPr>
          <w:rFonts w:ascii="Arial" w:eastAsia="맑은 고딕" w:hAnsi="Arial" w:cs="Arial" w:hint="eastAsia"/>
          <w:color w:val="000000"/>
          <w:szCs w:val="22"/>
          <w:lang w:eastAsia="ko-KR"/>
        </w:rPr>
        <w:t xml:space="preserve">. Two options for </w:t>
      </w:r>
      <w:r>
        <w:rPr>
          <w:rFonts w:ascii="Arial" w:eastAsia="맑은 고딕" w:hAnsi="Arial" w:cs="Arial"/>
          <w:color w:val="000000"/>
          <w:szCs w:val="22"/>
          <w:lang w:eastAsia="ko-KR"/>
        </w:rPr>
        <w:t>continuous announcements of discovery message including the same PAC</w:t>
      </w:r>
    </w:p>
    <w:p w:rsidR="00BA4347" w:rsidRDefault="00BA4347" w:rsidP="00BA4347">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t>In option1, ProSe protocol generates a discovery message and pass</w:t>
      </w:r>
      <w:r w:rsidR="00373205">
        <w:rPr>
          <w:rFonts w:ascii="Arial" w:eastAsia="맑은 고딕" w:hAnsi="Arial" w:cs="Arial" w:hint="eastAsia"/>
          <w:color w:val="000000"/>
          <w:szCs w:val="22"/>
          <w:lang w:eastAsia="ko-KR"/>
        </w:rPr>
        <w:t>es</w:t>
      </w:r>
      <w:r>
        <w:rPr>
          <w:rFonts w:ascii="Arial" w:eastAsia="맑은 고딕" w:hAnsi="Arial" w:cs="Arial" w:hint="eastAsia"/>
          <w:color w:val="000000"/>
          <w:szCs w:val="22"/>
          <w:lang w:eastAsia="ko-KR"/>
        </w:rPr>
        <w:t xml:space="preserve"> it </w:t>
      </w:r>
      <w:r w:rsidR="00373205">
        <w:rPr>
          <w:rFonts w:ascii="Arial" w:eastAsia="맑은 고딕" w:hAnsi="Arial" w:cs="Arial" w:hint="eastAsia"/>
          <w:color w:val="000000"/>
          <w:szCs w:val="22"/>
          <w:lang w:eastAsia="ko-KR"/>
        </w:rPr>
        <w:t>d</w:t>
      </w:r>
      <w:r>
        <w:rPr>
          <w:rFonts w:ascii="Arial" w:eastAsia="맑은 고딕" w:hAnsi="Arial" w:cs="Arial" w:hint="eastAsia"/>
          <w:color w:val="000000"/>
          <w:szCs w:val="22"/>
          <w:lang w:eastAsia="ko-KR"/>
        </w:rPr>
        <w:t xml:space="preserve">own to </w:t>
      </w:r>
      <w:r w:rsidR="00BF20F0">
        <w:rPr>
          <w:rFonts w:ascii="Arial" w:eastAsia="맑은 고딕" w:hAnsi="Arial" w:cs="Arial" w:hint="eastAsia"/>
          <w:color w:val="000000"/>
          <w:szCs w:val="22"/>
          <w:lang w:eastAsia="ko-KR"/>
        </w:rPr>
        <w:t>L2</w:t>
      </w:r>
      <w:r>
        <w:rPr>
          <w:rFonts w:ascii="Arial" w:eastAsia="맑은 고딕" w:hAnsi="Arial" w:cs="Arial" w:hint="eastAsia"/>
          <w:color w:val="000000"/>
          <w:szCs w:val="22"/>
          <w:lang w:eastAsia="ko-KR"/>
        </w:rPr>
        <w:t xml:space="preserve"> multiple times across multiple discovery periods. </w:t>
      </w:r>
      <w:r w:rsidR="00191CEC">
        <w:rPr>
          <w:rFonts w:ascii="Arial" w:eastAsia="맑은 고딕" w:hAnsi="Arial" w:cs="Arial" w:hint="eastAsia"/>
          <w:color w:val="000000"/>
          <w:szCs w:val="22"/>
          <w:lang w:eastAsia="ko-KR"/>
        </w:rPr>
        <w:t>F</w:t>
      </w:r>
      <w:r>
        <w:rPr>
          <w:rFonts w:ascii="Arial" w:eastAsia="맑은 고딕" w:hAnsi="Arial" w:cs="Arial" w:hint="eastAsia"/>
          <w:color w:val="000000"/>
          <w:szCs w:val="22"/>
          <w:lang w:eastAsia="ko-KR"/>
        </w:rPr>
        <w:t>or each Prose discovery message receive</w:t>
      </w:r>
      <w:r w:rsidR="009206C4">
        <w:rPr>
          <w:rFonts w:ascii="Arial" w:eastAsia="맑은 고딕" w:hAnsi="Arial" w:cs="Arial" w:hint="eastAsia"/>
          <w:color w:val="000000"/>
          <w:szCs w:val="22"/>
          <w:lang w:eastAsia="ko-KR"/>
        </w:rPr>
        <w:t>d</w:t>
      </w:r>
      <w:r>
        <w:rPr>
          <w:rFonts w:ascii="Arial" w:eastAsia="맑은 고딕" w:hAnsi="Arial" w:cs="Arial" w:hint="eastAsia"/>
          <w:color w:val="000000"/>
          <w:szCs w:val="22"/>
          <w:lang w:eastAsia="ko-KR"/>
        </w:rPr>
        <w:t xml:space="preserve"> from the ProSe protocol layer, </w:t>
      </w:r>
      <w:r w:rsidR="009206C4">
        <w:rPr>
          <w:rFonts w:ascii="Arial" w:eastAsia="맑은 고딕" w:hAnsi="Arial" w:cs="Arial" w:hint="eastAsia"/>
          <w:color w:val="000000"/>
          <w:szCs w:val="22"/>
          <w:lang w:eastAsia="ko-KR"/>
        </w:rPr>
        <w:t xml:space="preserve">the </w:t>
      </w:r>
      <w:r w:rsidR="00BF20F0">
        <w:rPr>
          <w:rFonts w:ascii="Arial" w:eastAsia="맑은 고딕" w:hAnsi="Arial" w:cs="Arial" w:hint="eastAsia"/>
          <w:color w:val="000000"/>
          <w:szCs w:val="22"/>
          <w:lang w:eastAsia="ko-KR"/>
        </w:rPr>
        <w:t xml:space="preserve">L2 </w:t>
      </w:r>
      <w:r>
        <w:rPr>
          <w:rFonts w:ascii="Arial" w:eastAsia="맑은 고딕" w:hAnsi="Arial" w:cs="Arial" w:hint="eastAsia"/>
          <w:color w:val="000000"/>
          <w:szCs w:val="22"/>
          <w:lang w:eastAsia="ko-KR"/>
        </w:rPr>
        <w:t xml:space="preserve">performs transmission only within a single discovery period. </w:t>
      </w:r>
      <w:r w:rsidR="00191CEC">
        <w:rPr>
          <w:rFonts w:ascii="Arial" w:eastAsia="맑은 고딕" w:hAnsi="Arial" w:cs="Arial" w:hint="eastAsia"/>
          <w:color w:val="000000"/>
          <w:szCs w:val="22"/>
          <w:lang w:eastAsia="ko-KR"/>
        </w:rPr>
        <w:t>From L2 point of view, there is no change from the current running CRs.</w:t>
      </w:r>
    </w:p>
    <w:p w:rsidR="00457CF1" w:rsidRPr="00AA5C86" w:rsidRDefault="00BA4347" w:rsidP="00457CF1">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t xml:space="preserve">In option2, </w:t>
      </w:r>
      <w:r w:rsidR="00191CEC">
        <w:rPr>
          <w:rFonts w:ascii="Arial" w:eastAsia="맑은 고딕" w:hAnsi="Arial" w:cs="Arial" w:hint="eastAsia"/>
          <w:color w:val="000000"/>
          <w:szCs w:val="22"/>
          <w:lang w:eastAsia="ko-KR"/>
        </w:rPr>
        <w:t>ProSe protocol generates a discovery message and passes it down to L2 only once. W</w:t>
      </w:r>
      <w:r w:rsidR="009206C4">
        <w:rPr>
          <w:rFonts w:ascii="Arial" w:eastAsia="맑은 고딕" w:hAnsi="Arial" w:cs="Arial" w:hint="eastAsia"/>
          <w:color w:val="000000"/>
          <w:szCs w:val="22"/>
          <w:lang w:eastAsia="ko-KR"/>
        </w:rPr>
        <w:t>hen the</w:t>
      </w:r>
      <w:r>
        <w:rPr>
          <w:rFonts w:ascii="Arial" w:eastAsia="맑은 고딕" w:hAnsi="Arial" w:cs="Arial" w:hint="eastAsia"/>
          <w:color w:val="000000"/>
          <w:szCs w:val="22"/>
          <w:lang w:eastAsia="ko-KR"/>
        </w:rPr>
        <w:t xml:space="preserve"> </w:t>
      </w:r>
      <w:r w:rsidR="00191CEC">
        <w:rPr>
          <w:rFonts w:ascii="Arial" w:eastAsia="맑은 고딕" w:hAnsi="Arial" w:cs="Arial" w:hint="eastAsia"/>
          <w:color w:val="000000"/>
          <w:szCs w:val="22"/>
          <w:lang w:eastAsia="ko-KR"/>
        </w:rPr>
        <w:t>L2</w:t>
      </w:r>
      <w:r w:rsidR="009206C4">
        <w:rPr>
          <w:rFonts w:ascii="Arial" w:eastAsia="맑은 고딕" w:hAnsi="Arial" w:cs="Arial" w:hint="eastAsia"/>
          <w:color w:val="000000"/>
          <w:szCs w:val="22"/>
          <w:lang w:eastAsia="ko-KR"/>
        </w:rPr>
        <w:t xml:space="preserve"> </w:t>
      </w:r>
      <w:r>
        <w:rPr>
          <w:rFonts w:ascii="Arial" w:eastAsia="맑은 고딕" w:hAnsi="Arial" w:cs="Arial" w:hint="eastAsia"/>
          <w:color w:val="000000"/>
          <w:szCs w:val="22"/>
          <w:lang w:eastAsia="ko-KR"/>
        </w:rPr>
        <w:t xml:space="preserve">receives </w:t>
      </w:r>
      <w:r w:rsidR="00191CEC">
        <w:rPr>
          <w:rFonts w:ascii="Arial" w:eastAsia="맑은 고딕" w:hAnsi="Arial" w:cs="Arial" w:hint="eastAsia"/>
          <w:color w:val="000000"/>
          <w:szCs w:val="22"/>
          <w:lang w:eastAsia="ko-KR"/>
        </w:rPr>
        <w:t xml:space="preserve">a </w:t>
      </w:r>
      <w:r>
        <w:rPr>
          <w:rFonts w:ascii="Arial" w:eastAsia="맑은 고딕" w:hAnsi="Arial" w:cs="Arial" w:hint="eastAsia"/>
          <w:color w:val="000000"/>
          <w:szCs w:val="22"/>
          <w:lang w:eastAsia="ko-KR"/>
        </w:rPr>
        <w:t xml:space="preserve">ProSe discovery </w:t>
      </w:r>
      <w:r>
        <w:rPr>
          <w:rFonts w:ascii="Arial" w:eastAsia="맑은 고딕" w:hAnsi="Arial" w:cs="Arial"/>
          <w:color w:val="000000"/>
          <w:szCs w:val="22"/>
          <w:lang w:eastAsia="ko-KR"/>
        </w:rPr>
        <w:t>message</w:t>
      </w:r>
      <w:r>
        <w:rPr>
          <w:rFonts w:ascii="Arial" w:eastAsia="맑은 고딕" w:hAnsi="Arial" w:cs="Arial" w:hint="eastAsia"/>
          <w:color w:val="000000"/>
          <w:szCs w:val="22"/>
          <w:lang w:eastAsia="ko-KR"/>
        </w:rPr>
        <w:t xml:space="preserve"> from </w:t>
      </w:r>
      <w:r w:rsidR="00191CEC">
        <w:rPr>
          <w:rFonts w:ascii="Arial" w:eastAsia="맑은 고딕" w:hAnsi="Arial" w:cs="Arial" w:hint="eastAsia"/>
          <w:color w:val="000000"/>
          <w:szCs w:val="22"/>
          <w:lang w:eastAsia="ko-KR"/>
        </w:rPr>
        <w:t xml:space="preserve">the </w:t>
      </w:r>
      <w:r>
        <w:rPr>
          <w:rFonts w:ascii="Arial" w:eastAsia="맑은 고딕" w:hAnsi="Arial" w:cs="Arial" w:hint="eastAsia"/>
          <w:color w:val="000000"/>
          <w:szCs w:val="22"/>
          <w:lang w:eastAsia="ko-KR"/>
        </w:rPr>
        <w:t xml:space="preserve">ProSe protocol, </w:t>
      </w:r>
      <w:r w:rsidR="009206C4">
        <w:rPr>
          <w:rFonts w:ascii="Arial" w:eastAsia="맑은 고딕" w:hAnsi="Arial" w:cs="Arial" w:hint="eastAsia"/>
          <w:color w:val="000000"/>
          <w:szCs w:val="22"/>
          <w:lang w:eastAsia="ko-KR"/>
        </w:rPr>
        <w:t xml:space="preserve">the </w:t>
      </w:r>
      <w:r w:rsidR="00191CEC">
        <w:rPr>
          <w:rFonts w:ascii="Arial" w:eastAsia="맑은 고딕" w:hAnsi="Arial" w:cs="Arial" w:hint="eastAsia"/>
          <w:color w:val="000000"/>
          <w:szCs w:val="22"/>
          <w:lang w:eastAsia="ko-KR"/>
        </w:rPr>
        <w:t>L2</w:t>
      </w:r>
      <w:r>
        <w:rPr>
          <w:rFonts w:ascii="Arial" w:eastAsia="맑은 고딕" w:hAnsi="Arial" w:cs="Arial" w:hint="eastAsia"/>
          <w:color w:val="000000"/>
          <w:szCs w:val="22"/>
          <w:lang w:eastAsia="ko-KR"/>
        </w:rPr>
        <w:t xml:space="preserve"> keep</w:t>
      </w:r>
      <w:r w:rsidR="00191CEC">
        <w:rPr>
          <w:rFonts w:ascii="Arial" w:eastAsia="맑은 고딕" w:hAnsi="Arial" w:cs="Arial" w:hint="eastAsia"/>
          <w:color w:val="000000"/>
          <w:szCs w:val="22"/>
          <w:lang w:eastAsia="ko-KR"/>
        </w:rPr>
        <w:t>s</w:t>
      </w:r>
      <w:r>
        <w:rPr>
          <w:rFonts w:ascii="Arial" w:eastAsia="맑은 고딕" w:hAnsi="Arial" w:cs="Arial" w:hint="eastAsia"/>
          <w:color w:val="000000"/>
          <w:szCs w:val="22"/>
          <w:lang w:eastAsia="ko-KR"/>
        </w:rPr>
        <w:t xml:space="preserve"> announcing the message </w:t>
      </w:r>
      <w:r>
        <w:rPr>
          <w:rFonts w:ascii="Arial" w:eastAsia="맑은 고딕" w:hAnsi="Arial" w:cs="Arial"/>
          <w:color w:val="000000"/>
          <w:szCs w:val="22"/>
          <w:lang w:eastAsia="ko-KR"/>
        </w:rPr>
        <w:t>across</w:t>
      </w:r>
      <w:r>
        <w:rPr>
          <w:rFonts w:ascii="Arial" w:eastAsia="맑은 고딕" w:hAnsi="Arial" w:cs="Arial" w:hint="eastAsia"/>
          <w:color w:val="000000"/>
          <w:szCs w:val="22"/>
          <w:lang w:eastAsia="ko-KR"/>
        </w:rPr>
        <w:t xml:space="preserve"> </w:t>
      </w:r>
      <w:r>
        <w:rPr>
          <w:rFonts w:ascii="Arial" w:eastAsia="맑은 고딕" w:hAnsi="Arial" w:cs="Arial"/>
          <w:color w:val="000000"/>
          <w:szCs w:val="22"/>
          <w:lang w:eastAsia="ko-KR"/>
        </w:rPr>
        <w:t>multiple</w:t>
      </w:r>
      <w:r>
        <w:rPr>
          <w:rFonts w:ascii="Arial" w:eastAsia="맑은 고딕" w:hAnsi="Arial" w:cs="Arial" w:hint="eastAsia"/>
          <w:color w:val="000000"/>
          <w:szCs w:val="22"/>
          <w:lang w:eastAsia="ko-KR"/>
        </w:rPr>
        <w:t xml:space="preserve"> discovery periods</w:t>
      </w:r>
      <w:r w:rsidR="00191CEC">
        <w:rPr>
          <w:rFonts w:ascii="Arial" w:eastAsia="맑은 고딕" w:hAnsi="Arial" w:cs="Arial" w:hint="eastAsia"/>
          <w:color w:val="000000"/>
          <w:szCs w:val="22"/>
          <w:lang w:eastAsia="ko-KR"/>
        </w:rPr>
        <w:t xml:space="preserve"> by e.g. retransmission in RLC TM or buffering in MAC</w:t>
      </w:r>
      <w:r>
        <w:rPr>
          <w:rFonts w:ascii="Arial" w:eastAsia="맑은 고딕" w:hAnsi="Arial" w:cs="Arial" w:hint="eastAsia"/>
          <w:color w:val="000000"/>
          <w:szCs w:val="22"/>
          <w:lang w:eastAsia="ko-KR"/>
        </w:rPr>
        <w:t xml:space="preserve">. </w:t>
      </w:r>
      <w:r w:rsidR="00191CEC">
        <w:rPr>
          <w:rFonts w:ascii="Arial" w:eastAsia="맑은 고딕" w:hAnsi="Arial" w:cs="Arial" w:hint="eastAsia"/>
          <w:color w:val="000000"/>
          <w:szCs w:val="22"/>
          <w:lang w:eastAsia="ko-KR"/>
        </w:rPr>
        <w:t>This would incur non-negligible changes in L2 specification.</w:t>
      </w:r>
      <w:r w:rsidR="00457CF1">
        <w:rPr>
          <w:rFonts w:ascii="Arial" w:eastAsia="맑은 고딕" w:hAnsi="Arial" w:cs="Arial" w:hint="eastAsia"/>
          <w:color w:val="000000"/>
          <w:szCs w:val="22"/>
          <w:lang w:eastAsia="ko-KR"/>
        </w:rPr>
        <w:t xml:space="preserve"> There may exist one security consideration in option2. Since option2 uses the same MIC (Message Integrity Check) multiple times, any potential of increased security risk needs to be investigated. </w:t>
      </w:r>
    </w:p>
    <w:p w:rsidR="00BA4347" w:rsidRPr="00824E72" w:rsidRDefault="00BA4347" w:rsidP="00824E72">
      <w:pPr>
        <w:spacing w:line="300" w:lineRule="auto"/>
        <w:rPr>
          <w:rFonts w:ascii="Arial" w:eastAsia="맑은 고딕" w:hAnsi="Arial" w:cs="Arial"/>
          <w:b/>
          <w:lang w:val="en-US" w:eastAsia="ko-KR"/>
        </w:rPr>
      </w:pPr>
      <w:r w:rsidRPr="00824E72">
        <w:rPr>
          <w:rFonts w:ascii="Arial" w:eastAsia="맑은 고딕" w:hAnsi="Arial" w:cs="Arial" w:hint="eastAsia"/>
          <w:b/>
          <w:lang w:val="en-US" w:eastAsia="ko-KR"/>
        </w:rPr>
        <w:t>Proposal 2</w:t>
      </w:r>
      <w:r w:rsidR="00191CEC" w:rsidRPr="00824E72">
        <w:rPr>
          <w:rFonts w:ascii="Arial" w:eastAsia="맑은 고딕" w:hAnsi="Arial" w:cs="Arial" w:hint="eastAsia"/>
          <w:b/>
          <w:lang w:val="en-US" w:eastAsia="ko-KR"/>
        </w:rPr>
        <w:t xml:space="preserve">: </w:t>
      </w:r>
      <w:r w:rsidRPr="00824E72">
        <w:rPr>
          <w:rFonts w:ascii="Arial" w:eastAsia="맑은 고딕" w:hAnsi="Arial" w:cs="Arial" w:hint="eastAsia"/>
          <w:b/>
          <w:lang w:val="en-US" w:eastAsia="ko-KR"/>
        </w:rPr>
        <w:t xml:space="preserve">RAN2 discuss which option we should take as a </w:t>
      </w:r>
      <w:r w:rsidRPr="00824E72">
        <w:rPr>
          <w:rFonts w:ascii="Arial" w:eastAsia="맑은 고딕" w:hAnsi="Arial" w:cs="Arial"/>
          <w:b/>
          <w:lang w:val="en-US" w:eastAsia="ko-KR"/>
        </w:rPr>
        <w:t>solution</w:t>
      </w:r>
      <w:r w:rsidRPr="00824E72">
        <w:rPr>
          <w:rFonts w:ascii="Arial" w:eastAsia="맑은 고딕" w:hAnsi="Arial" w:cs="Arial" w:hint="eastAsia"/>
          <w:b/>
          <w:lang w:val="en-US" w:eastAsia="ko-KR"/>
        </w:rPr>
        <w:t xml:space="preserve"> to enable continuous announcements for the same ProSe Application Code.  </w:t>
      </w:r>
    </w:p>
    <w:p w:rsidR="00457CF1" w:rsidRDefault="00457CF1" w:rsidP="00BA4347">
      <w:pPr>
        <w:spacing w:line="300" w:lineRule="auto"/>
        <w:rPr>
          <w:rFonts w:ascii="Arial" w:eastAsia="맑은 고딕" w:hAnsi="Arial" w:cs="Arial"/>
          <w:color w:val="000000"/>
          <w:szCs w:val="22"/>
          <w:lang w:eastAsia="ko-KR"/>
        </w:rPr>
      </w:pPr>
    </w:p>
    <w:p w:rsidR="00191CEC" w:rsidRDefault="00191CEC" w:rsidP="00BA4347">
      <w:pPr>
        <w:spacing w:line="300" w:lineRule="auto"/>
        <w:rPr>
          <w:rFonts w:ascii="Arial" w:eastAsia="맑은 고딕" w:hAnsi="Arial" w:cs="Arial"/>
          <w:color w:val="000000"/>
          <w:szCs w:val="22"/>
          <w:lang w:eastAsia="ko-KR"/>
        </w:rPr>
      </w:pPr>
      <w:r>
        <w:rPr>
          <w:rFonts w:ascii="Arial" w:eastAsia="맑은 고딕" w:hAnsi="Arial" w:cs="Arial" w:hint="eastAsia"/>
          <w:color w:val="000000"/>
          <w:szCs w:val="22"/>
          <w:lang w:eastAsia="ko-KR"/>
        </w:rPr>
        <w:t>As this issue is not only related to L2 protocols but also to ProSe protocol, it would be better to discuss with CT1 to have aligned understandings. Thus, we propose to send an LS to CT1.</w:t>
      </w:r>
    </w:p>
    <w:p w:rsidR="001F244F" w:rsidRPr="00824E72" w:rsidRDefault="00BA4347" w:rsidP="00824E72">
      <w:pPr>
        <w:spacing w:line="300" w:lineRule="auto"/>
        <w:rPr>
          <w:rFonts w:ascii="Arial" w:eastAsia="맑은 고딕" w:hAnsi="Arial" w:cs="Arial"/>
          <w:b/>
          <w:lang w:val="en-US" w:eastAsia="ko-KR"/>
        </w:rPr>
      </w:pPr>
      <w:r w:rsidRPr="008F1C22">
        <w:rPr>
          <w:rFonts w:ascii="Arial" w:eastAsia="맑은 고딕" w:hAnsi="Arial" w:cs="Arial" w:hint="eastAsia"/>
          <w:b/>
          <w:lang w:val="en-US" w:eastAsia="ko-KR"/>
        </w:rPr>
        <w:t>Proposal</w:t>
      </w:r>
      <w:r>
        <w:rPr>
          <w:rFonts w:ascii="Arial" w:eastAsia="맑은 고딕" w:hAnsi="Arial" w:cs="Arial" w:hint="eastAsia"/>
          <w:b/>
          <w:lang w:val="en-US" w:eastAsia="ko-KR"/>
        </w:rPr>
        <w:t xml:space="preserve"> 3</w:t>
      </w:r>
      <w:r w:rsidR="00191CEC">
        <w:rPr>
          <w:rFonts w:ascii="Arial" w:eastAsia="맑은 고딕" w:hAnsi="Arial" w:cs="Arial" w:hint="eastAsia"/>
          <w:b/>
          <w:lang w:val="en-US" w:eastAsia="ko-KR"/>
        </w:rPr>
        <w:t xml:space="preserve">: </w:t>
      </w:r>
      <w:r w:rsidRPr="00824E72">
        <w:rPr>
          <w:rFonts w:ascii="Arial" w:eastAsia="맑은 고딕" w:hAnsi="Arial" w:cs="Arial" w:hint="eastAsia"/>
          <w:b/>
          <w:lang w:val="en-US" w:eastAsia="ko-KR"/>
        </w:rPr>
        <w:t xml:space="preserve">Send an LS to CT1 on RAN2 conclusion on </w:t>
      </w:r>
      <w:r w:rsidRPr="00824E72">
        <w:rPr>
          <w:rFonts w:ascii="Arial" w:eastAsia="맑은 고딕" w:hAnsi="Arial" w:cs="Arial"/>
          <w:b/>
          <w:lang w:val="en-US" w:eastAsia="ko-KR"/>
        </w:rPr>
        <w:t>repetitive</w:t>
      </w:r>
      <w:r w:rsidRPr="00824E72">
        <w:rPr>
          <w:rFonts w:ascii="Arial" w:eastAsia="맑은 고딕" w:hAnsi="Arial" w:cs="Arial" w:hint="eastAsia"/>
          <w:b/>
          <w:lang w:val="en-US" w:eastAsia="ko-KR"/>
        </w:rPr>
        <w:t xml:space="preserve"> announcements</w:t>
      </w:r>
      <w:r w:rsidR="001F244F" w:rsidRPr="00824E72">
        <w:rPr>
          <w:rFonts w:ascii="Arial" w:eastAsia="맑은 고딕" w:hAnsi="Arial" w:cs="Arial" w:hint="eastAsia"/>
          <w:b/>
          <w:lang w:val="en-US" w:eastAsia="ko-KR"/>
        </w:rPr>
        <w:t xml:space="preserve">. </w:t>
      </w:r>
    </w:p>
    <w:p w:rsidR="00D43212" w:rsidRPr="005D1579" w:rsidRDefault="00D43212" w:rsidP="00D43212">
      <w:pPr>
        <w:rPr>
          <w:lang w:val="en-US" w:eastAsia="ko-KR"/>
        </w:rPr>
      </w:pPr>
    </w:p>
    <w:p w:rsidR="00D43212" w:rsidRDefault="00D43212" w:rsidP="00D43212">
      <w:pPr>
        <w:pStyle w:val="1"/>
        <w:rPr>
          <w:lang w:val="en-US" w:eastAsia="ko-KR"/>
        </w:rPr>
      </w:pPr>
      <w:r>
        <w:rPr>
          <w:rFonts w:hint="eastAsia"/>
          <w:lang w:val="en-US" w:eastAsia="ko-KR"/>
        </w:rPr>
        <w:t>3</w:t>
      </w:r>
      <w:r>
        <w:rPr>
          <w:lang w:val="en-US"/>
        </w:rPr>
        <w:t>.</w:t>
      </w:r>
      <w:r>
        <w:rPr>
          <w:lang w:val="en-US"/>
        </w:rPr>
        <w:tab/>
      </w:r>
      <w:r>
        <w:rPr>
          <w:rFonts w:hint="eastAsia"/>
          <w:lang w:val="en-US" w:eastAsia="ko-KR"/>
        </w:rPr>
        <w:t>Conclusion</w:t>
      </w:r>
    </w:p>
    <w:p w:rsidR="00824E72" w:rsidRPr="00D54282" w:rsidRDefault="00824E72" w:rsidP="00824E72">
      <w:pPr>
        <w:spacing w:line="300" w:lineRule="auto"/>
        <w:rPr>
          <w:rFonts w:ascii="Arial" w:eastAsia="맑은 고딕" w:hAnsi="Arial" w:cs="Arial"/>
          <w:b/>
          <w:color w:val="000000"/>
          <w:szCs w:val="22"/>
          <w:lang w:eastAsia="ko-KR"/>
        </w:rPr>
      </w:pPr>
      <w:r w:rsidRPr="00D54282">
        <w:rPr>
          <w:rFonts w:ascii="Arial" w:eastAsia="맑은 고딕" w:hAnsi="Arial" w:cs="Arial" w:hint="eastAsia"/>
          <w:b/>
          <w:color w:val="000000"/>
          <w:szCs w:val="22"/>
          <w:lang w:eastAsia="ko-KR"/>
        </w:rPr>
        <w:t>Proposal</w:t>
      </w:r>
      <w:r>
        <w:rPr>
          <w:rFonts w:ascii="Arial" w:eastAsia="맑은 고딕" w:hAnsi="Arial" w:cs="Arial" w:hint="eastAsia"/>
          <w:b/>
          <w:color w:val="000000"/>
          <w:szCs w:val="22"/>
          <w:lang w:eastAsia="ko-KR"/>
        </w:rPr>
        <w:t xml:space="preserve"> </w:t>
      </w:r>
      <w:r w:rsidRPr="00D54282">
        <w:rPr>
          <w:rFonts w:ascii="Arial" w:eastAsia="맑은 고딕" w:hAnsi="Arial" w:cs="Arial" w:hint="eastAsia"/>
          <w:b/>
          <w:color w:val="000000"/>
          <w:szCs w:val="22"/>
          <w:lang w:eastAsia="ko-KR"/>
        </w:rPr>
        <w:t xml:space="preserve">1: Confirm that with the current specification a discovery message is transmitted </w:t>
      </w:r>
      <w:r>
        <w:rPr>
          <w:rFonts w:ascii="Arial" w:eastAsia="맑은 고딕" w:hAnsi="Arial" w:cs="Arial" w:hint="eastAsia"/>
          <w:b/>
          <w:color w:val="000000"/>
          <w:szCs w:val="22"/>
          <w:lang w:eastAsia="ko-KR"/>
        </w:rPr>
        <w:t>only in one discovery period with four HARQ transmissions</w:t>
      </w:r>
      <w:r w:rsidRPr="00D54282">
        <w:rPr>
          <w:rFonts w:ascii="Arial" w:eastAsia="맑은 고딕" w:hAnsi="Arial" w:cs="Arial" w:hint="eastAsia"/>
          <w:b/>
          <w:color w:val="000000"/>
          <w:szCs w:val="22"/>
          <w:lang w:eastAsia="ko-KR"/>
        </w:rPr>
        <w:t>.</w:t>
      </w:r>
    </w:p>
    <w:p w:rsidR="00824E72" w:rsidRPr="00D54282" w:rsidRDefault="00824E72" w:rsidP="00824E72">
      <w:pPr>
        <w:spacing w:line="300" w:lineRule="auto"/>
        <w:rPr>
          <w:rFonts w:ascii="Arial" w:eastAsia="맑은 고딕" w:hAnsi="Arial" w:cs="Arial"/>
          <w:b/>
          <w:lang w:val="en-US" w:eastAsia="ko-KR"/>
        </w:rPr>
      </w:pPr>
      <w:r w:rsidRPr="00D54282">
        <w:rPr>
          <w:rFonts w:ascii="Arial" w:eastAsia="맑은 고딕" w:hAnsi="Arial" w:cs="Arial" w:hint="eastAsia"/>
          <w:b/>
          <w:lang w:val="en-US" w:eastAsia="ko-KR"/>
        </w:rPr>
        <w:t xml:space="preserve">Proposal 2: RAN2 discuss which option we should take as a </w:t>
      </w:r>
      <w:r w:rsidRPr="00D54282">
        <w:rPr>
          <w:rFonts w:ascii="Arial" w:eastAsia="맑은 고딕" w:hAnsi="Arial" w:cs="Arial"/>
          <w:b/>
          <w:lang w:val="en-US" w:eastAsia="ko-KR"/>
        </w:rPr>
        <w:t>solution</w:t>
      </w:r>
      <w:r w:rsidRPr="00D54282">
        <w:rPr>
          <w:rFonts w:ascii="Arial" w:eastAsia="맑은 고딕" w:hAnsi="Arial" w:cs="Arial" w:hint="eastAsia"/>
          <w:b/>
          <w:lang w:val="en-US" w:eastAsia="ko-KR"/>
        </w:rPr>
        <w:t xml:space="preserve"> to enable continuous announcements for the same ProSe Application Code.  </w:t>
      </w:r>
    </w:p>
    <w:p w:rsidR="00824E72" w:rsidRPr="00D54282" w:rsidRDefault="00824E72" w:rsidP="00824E72">
      <w:pPr>
        <w:spacing w:line="300" w:lineRule="auto"/>
        <w:rPr>
          <w:rFonts w:ascii="Arial" w:eastAsia="맑은 고딕" w:hAnsi="Arial" w:cs="Arial"/>
          <w:b/>
          <w:lang w:val="en-US" w:eastAsia="ko-KR"/>
        </w:rPr>
      </w:pPr>
      <w:r w:rsidRPr="008F1C22">
        <w:rPr>
          <w:rFonts w:ascii="Arial" w:eastAsia="맑은 고딕" w:hAnsi="Arial" w:cs="Arial" w:hint="eastAsia"/>
          <w:b/>
          <w:lang w:val="en-US" w:eastAsia="ko-KR"/>
        </w:rPr>
        <w:t>Proposal</w:t>
      </w:r>
      <w:r>
        <w:rPr>
          <w:rFonts w:ascii="Arial" w:eastAsia="맑은 고딕" w:hAnsi="Arial" w:cs="Arial" w:hint="eastAsia"/>
          <w:b/>
          <w:lang w:val="en-US" w:eastAsia="ko-KR"/>
        </w:rPr>
        <w:t xml:space="preserve"> 3: </w:t>
      </w:r>
      <w:r w:rsidRPr="00D54282">
        <w:rPr>
          <w:rFonts w:ascii="Arial" w:eastAsia="맑은 고딕" w:hAnsi="Arial" w:cs="Arial" w:hint="eastAsia"/>
          <w:b/>
          <w:lang w:val="en-US" w:eastAsia="ko-KR"/>
        </w:rPr>
        <w:t xml:space="preserve">Send an LS to CT1 on RAN2 conclusion on </w:t>
      </w:r>
      <w:r w:rsidRPr="00D54282">
        <w:rPr>
          <w:rFonts w:ascii="Arial" w:eastAsia="맑은 고딕" w:hAnsi="Arial" w:cs="Arial"/>
          <w:b/>
          <w:lang w:val="en-US" w:eastAsia="ko-KR"/>
        </w:rPr>
        <w:t>repetitive</w:t>
      </w:r>
      <w:r w:rsidRPr="00D54282">
        <w:rPr>
          <w:rFonts w:ascii="Arial" w:eastAsia="맑은 고딕" w:hAnsi="Arial" w:cs="Arial" w:hint="eastAsia"/>
          <w:b/>
          <w:lang w:val="en-US" w:eastAsia="ko-KR"/>
        </w:rPr>
        <w:t xml:space="preserve"> announcements. </w:t>
      </w:r>
    </w:p>
    <w:p w:rsidR="00D43212" w:rsidRDefault="00D43212" w:rsidP="00824E72">
      <w:pPr>
        <w:spacing w:line="300" w:lineRule="auto"/>
        <w:ind w:left="1700" w:hangingChars="850" w:hanging="1700"/>
        <w:rPr>
          <w:lang w:val="en-US" w:eastAsia="ko-KR"/>
        </w:rPr>
      </w:pPr>
    </w:p>
    <w:sectPr w:rsidR="00D43212" w:rsidSect="005C2347">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1E7" w:rsidRDefault="000271E7">
      <w:pPr>
        <w:spacing w:after="0"/>
      </w:pPr>
      <w:r>
        <w:separator/>
      </w:r>
    </w:p>
  </w:endnote>
  <w:endnote w:type="continuationSeparator" w:id="0">
    <w:p w:rsidR="000271E7" w:rsidRDefault="000271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288" w:rsidRDefault="0034379F">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6B14DF">
      <w:rPr>
        <w:rStyle w:val="a5"/>
      </w:rPr>
      <w:t>1</w:t>
    </w:r>
    <w:r>
      <w:rPr>
        <w:rStyle w:val="a5"/>
      </w:rPr>
      <w:fldChar w:fldCharType="end"/>
    </w:r>
  </w:p>
  <w:p w:rsidR="00060288" w:rsidRDefault="0006028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288" w:rsidRDefault="0034379F">
    <w:pPr>
      <w:pStyle w:val="a3"/>
      <w:framePr w:wrap="around" w:vAnchor="text" w:hAnchor="margin" w:xAlign="center" w:y="1"/>
      <w:rPr>
        <w:rStyle w:val="a5"/>
      </w:rPr>
    </w:pPr>
    <w:r>
      <w:rPr>
        <w:rStyle w:val="a5"/>
      </w:rPr>
      <w:fldChar w:fldCharType="begin"/>
    </w:r>
    <w:r w:rsidR="006B14DF">
      <w:rPr>
        <w:rStyle w:val="a5"/>
      </w:rPr>
      <w:instrText xml:space="preserve">PAGE  </w:instrText>
    </w:r>
    <w:r>
      <w:rPr>
        <w:rStyle w:val="a5"/>
      </w:rPr>
      <w:fldChar w:fldCharType="separate"/>
    </w:r>
    <w:r w:rsidR="008D057F">
      <w:rPr>
        <w:rStyle w:val="a5"/>
      </w:rPr>
      <w:t>4</w:t>
    </w:r>
    <w:r>
      <w:rPr>
        <w:rStyle w:val="a5"/>
      </w:rPr>
      <w:fldChar w:fldCharType="end"/>
    </w:r>
  </w:p>
  <w:p w:rsidR="00060288" w:rsidRDefault="00060288">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1E7" w:rsidRDefault="000271E7">
      <w:pPr>
        <w:spacing w:after="0"/>
      </w:pPr>
      <w:r>
        <w:separator/>
      </w:r>
    </w:p>
  </w:footnote>
  <w:footnote w:type="continuationSeparator" w:id="0">
    <w:p w:rsidR="000271E7" w:rsidRDefault="000271E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89E41FF"/>
    <w:multiLevelType w:val="hybridMultilevel"/>
    <w:tmpl w:val="D3284F7A"/>
    <w:lvl w:ilvl="0" w:tplc="25849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036D45"/>
    <w:multiLevelType w:val="hybridMultilevel"/>
    <w:tmpl w:val="9BBE5256"/>
    <w:lvl w:ilvl="0" w:tplc="3B72FAC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867827"/>
    <w:multiLevelType w:val="hybridMultilevel"/>
    <w:tmpl w:val="76480F9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7B507C"/>
    <w:multiLevelType w:val="hybridMultilevel"/>
    <w:tmpl w:val="DD9A02C6"/>
    <w:lvl w:ilvl="0" w:tplc="DBE688A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E816263"/>
    <w:multiLevelType w:val="hybridMultilevel"/>
    <w:tmpl w:val="8F4864D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14"/>
  </w:num>
  <w:num w:numId="4">
    <w:abstractNumId w:val="13"/>
  </w:num>
  <w:num w:numId="5">
    <w:abstractNumId w:val="6"/>
  </w:num>
  <w:num w:numId="6">
    <w:abstractNumId w:val="3"/>
  </w:num>
  <w:num w:numId="7">
    <w:abstractNumId w:val="1"/>
  </w:num>
  <w:num w:numId="8">
    <w:abstractNumId w:val="9"/>
  </w:num>
  <w:num w:numId="9">
    <w:abstractNumId w:val="15"/>
  </w:num>
  <w:num w:numId="10">
    <w:abstractNumId w:val="5"/>
  </w:num>
  <w:num w:numId="11">
    <w:abstractNumId w:val="10"/>
  </w:num>
  <w:num w:numId="12">
    <w:abstractNumId w:val="2"/>
  </w:num>
  <w:num w:numId="13">
    <w:abstractNumId w:val="4"/>
  </w:num>
  <w:num w:numId="14">
    <w:abstractNumId w:val="11"/>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687D"/>
    <w:rsid w:val="0000087B"/>
    <w:rsid w:val="00001608"/>
    <w:rsid w:val="000030A8"/>
    <w:rsid w:val="00006AF1"/>
    <w:rsid w:val="00021997"/>
    <w:rsid w:val="000243C8"/>
    <w:rsid w:val="000271E7"/>
    <w:rsid w:val="00030976"/>
    <w:rsid w:val="000316B9"/>
    <w:rsid w:val="000365F5"/>
    <w:rsid w:val="00045BF6"/>
    <w:rsid w:val="00045D88"/>
    <w:rsid w:val="00047ED4"/>
    <w:rsid w:val="00060288"/>
    <w:rsid w:val="000669F9"/>
    <w:rsid w:val="000866C9"/>
    <w:rsid w:val="00092DA6"/>
    <w:rsid w:val="000A36BE"/>
    <w:rsid w:val="000A6EB4"/>
    <w:rsid w:val="000B44CB"/>
    <w:rsid w:val="000B51AA"/>
    <w:rsid w:val="000B54AD"/>
    <w:rsid w:val="000C57B2"/>
    <w:rsid w:val="000C6778"/>
    <w:rsid w:val="00134DA3"/>
    <w:rsid w:val="0013687D"/>
    <w:rsid w:val="00142D42"/>
    <w:rsid w:val="00145768"/>
    <w:rsid w:val="00155035"/>
    <w:rsid w:val="0016000F"/>
    <w:rsid w:val="00180176"/>
    <w:rsid w:val="00183E91"/>
    <w:rsid w:val="00191CEC"/>
    <w:rsid w:val="00196AEC"/>
    <w:rsid w:val="0019714D"/>
    <w:rsid w:val="001A1173"/>
    <w:rsid w:val="001A3837"/>
    <w:rsid w:val="001D340E"/>
    <w:rsid w:val="001D3C5B"/>
    <w:rsid w:val="001D7CDB"/>
    <w:rsid w:val="001E0E22"/>
    <w:rsid w:val="001E2292"/>
    <w:rsid w:val="001E426A"/>
    <w:rsid w:val="001F244F"/>
    <w:rsid w:val="00215D97"/>
    <w:rsid w:val="002201E3"/>
    <w:rsid w:val="00224CA2"/>
    <w:rsid w:val="00240EF2"/>
    <w:rsid w:val="00245852"/>
    <w:rsid w:val="002761EF"/>
    <w:rsid w:val="002775FD"/>
    <w:rsid w:val="002A0548"/>
    <w:rsid w:val="002E2163"/>
    <w:rsid w:val="00300787"/>
    <w:rsid w:val="00300EB2"/>
    <w:rsid w:val="00310647"/>
    <w:rsid w:val="00321397"/>
    <w:rsid w:val="00326CA0"/>
    <w:rsid w:val="003328B1"/>
    <w:rsid w:val="00342405"/>
    <w:rsid w:val="0034379F"/>
    <w:rsid w:val="00343C8F"/>
    <w:rsid w:val="00344100"/>
    <w:rsid w:val="00373205"/>
    <w:rsid w:val="003765F8"/>
    <w:rsid w:val="00393B4D"/>
    <w:rsid w:val="003A1EDE"/>
    <w:rsid w:val="003D2CF1"/>
    <w:rsid w:val="003F6563"/>
    <w:rsid w:val="004026CF"/>
    <w:rsid w:val="004027C2"/>
    <w:rsid w:val="00421BD2"/>
    <w:rsid w:val="004252D0"/>
    <w:rsid w:val="00443A0F"/>
    <w:rsid w:val="00444BC1"/>
    <w:rsid w:val="00457CF1"/>
    <w:rsid w:val="004619D1"/>
    <w:rsid w:val="0048005E"/>
    <w:rsid w:val="00494320"/>
    <w:rsid w:val="004A29BE"/>
    <w:rsid w:val="004B2CCE"/>
    <w:rsid w:val="004B568B"/>
    <w:rsid w:val="004B7AAA"/>
    <w:rsid w:val="004C1468"/>
    <w:rsid w:val="004C5DBA"/>
    <w:rsid w:val="004D0C5C"/>
    <w:rsid w:val="004D2852"/>
    <w:rsid w:val="004D3CE9"/>
    <w:rsid w:val="004E33C8"/>
    <w:rsid w:val="004E6E56"/>
    <w:rsid w:val="004E704B"/>
    <w:rsid w:val="00504C5C"/>
    <w:rsid w:val="00505344"/>
    <w:rsid w:val="0050669A"/>
    <w:rsid w:val="00513578"/>
    <w:rsid w:val="00527842"/>
    <w:rsid w:val="0053228F"/>
    <w:rsid w:val="00540089"/>
    <w:rsid w:val="00551ACD"/>
    <w:rsid w:val="005915D7"/>
    <w:rsid w:val="005A5ED1"/>
    <w:rsid w:val="005B0CC1"/>
    <w:rsid w:val="005B161B"/>
    <w:rsid w:val="005B1E63"/>
    <w:rsid w:val="005B35BC"/>
    <w:rsid w:val="005C2347"/>
    <w:rsid w:val="005C3160"/>
    <w:rsid w:val="005C32A4"/>
    <w:rsid w:val="005D1579"/>
    <w:rsid w:val="005D2904"/>
    <w:rsid w:val="005E008C"/>
    <w:rsid w:val="005F5F74"/>
    <w:rsid w:val="00601BD7"/>
    <w:rsid w:val="00622D7C"/>
    <w:rsid w:val="006252B4"/>
    <w:rsid w:val="006447A0"/>
    <w:rsid w:val="00647DCD"/>
    <w:rsid w:val="00653062"/>
    <w:rsid w:val="006565EF"/>
    <w:rsid w:val="00667461"/>
    <w:rsid w:val="00670950"/>
    <w:rsid w:val="0067242F"/>
    <w:rsid w:val="00690CF7"/>
    <w:rsid w:val="0069552E"/>
    <w:rsid w:val="00697558"/>
    <w:rsid w:val="006B14DF"/>
    <w:rsid w:val="006B5CBF"/>
    <w:rsid w:val="006C106D"/>
    <w:rsid w:val="006E4E45"/>
    <w:rsid w:val="006F149C"/>
    <w:rsid w:val="006F329C"/>
    <w:rsid w:val="007022BD"/>
    <w:rsid w:val="00705518"/>
    <w:rsid w:val="00707163"/>
    <w:rsid w:val="00714EE1"/>
    <w:rsid w:val="007168FD"/>
    <w:rsid w:val="00734B1E"/>
    <w:rsid w:val="00735D56"/>
    <w:rsid w:val="00744A34"/>
    <w:rsid w:val="00752256"/>
    <w:rsid w:val="00767785"/>
    <w:rsid w:val="00782BF6"/>
    <w:rsid w:val="00790415"/>
    <w:rsid w:val="007B3B10"/>
    <w:rsid w:val="007D3930"/>
    <w:rsid w:val="007E262F"/>
    <w:rsid w:val="007E4FEF"/>
    <w:rsid w:val="007F6BFA"/>
    <w:rsid w:val="008057A0"/>
    <w:rsid w:val="008107B5"/>
    <w:rsid w:val="00813800"/>
    <w:rsid w:val="00820CB3"/>
    <w:rsid w:val="00824C73"/>
    <w:rsid w:val="00824E72"/>
    <w:rsid w:val="0084041C"/>
    <w:rsid w:val="00845467"/>
    <w:rsid w:val="00855D7B"/>
    <w:rsid w:val="0087094F"/>
    <w:rsid w:val="0087262A"/>
    <w:rsid w:val="00875694"/>
    <w:rsid w:val="008772A0"/>
    <w:rsid w:val="008824DB"/>
    <w:rsid w:val="00887342"/>
    <w:rsid w:val="00893805"/>
    <w:rsid w:val="00897BE3"/>
    <w:rsid w:val="008A7C8A"/>
    <w:rsid w:val="008C570A"/>
    <w:rsid w:val="008C6439"/>
    <w:rsid w:val="008C6DB1"/>
    <w:rsid w:val="008C715E"/>
    <w:rsid w:val="008D057F"/>
    <w:rsid w:val="008D5B7C"/>
    <w:rsid w:val="009206C4"/>
    <w:rsid w:val="00927C62"/>
    <w:rsid w:val="00930F09"/>
    <w:rsid w:val="0093434A"/>
    <w:rsid w:val="0094077E"/>
    <w:rsid w:val="0094097F"/>
    <w:rsid w:val="00963ACC"/>
    <w:rsid w:val="00965FC1"/>
    <w:rsid w:val="00975589"/>
    <w:rsid w:val="0098656A"/>
    <w:rsid w:val="00992696"/>
    <w:rsid w:val="00997654"/>
    <w:rsid w:val="009B13D8"/>
    <w:rsid w:val="009B20E1"/>
    <w:rsid w:val="009C37FA"/>
    <w:rsid w:val="009D39F4"/>
    <w:rsid w:val="009D7106"/>
    <w:rsid w:val="009E740F"/>
    <w:rsid w:val="009F7334"/>
    <w:rsid w:val="00A0059D"/>
    <w:rsid w:val="00A0649A"/>
    <w:rsid w:val="00A07F76"/>
    <w:rsid w:val="00A3386A"/>
    <w:rsid w:val="00A510C2"/>
    <w:rsid w:val="00A51335"/>
    <w:rsid w:val="00A57B43"/>
    <w:rsid w:val="00A6279B"/>
    <w:rsid w:val="00A65480"/>
    <w:rsid w:val="00A711BC"/>
    <w:rsid w:val="00A75F2B"/>
    <w:rsid w:val="00A772D4"/>
    <w:rsid w:val="00A81DB7"/>
    <w:rsid w:val="00A83D79"/>
    <w:rsid w:val="00A85BF2"/>
    <w:rsid w:val="00A92239"/>
    <w:rsid w:val="00A92D10"/>
    <w:rsid w:val="00A962EE"/>
    <w:rsid w:val="00AA5B6F"/>
    <w:rsid w:val="00AA5B9B"/>
    <w:rsid w:val="00AB22F6"/>
    <w:rsid w:val="00AC4BFE"/>
    <w:rsid w:val="00AD3DCA"/>
    <w:rsid w:val="00AE1E36"/>
    <w:rsid w:val="00B03278"/>
    <w:rsid w:val="00B10A91"/>
    <w:rsid w:val="00B21493"/>
    <w:rsid w:val="00B265E3"/>
    <w:rsid w:val="00B307C2"/>
    <w:rsid w:val="00B42BF5"/>
    <w:rsid w:val="00B449D9"/>
    <w:rsid w:val="00B57E73"/>
    <w:rsid w:val="00B65665"/>
    <w:rsid w:val="00B7741C"/>
    <w:rsid w:val="00B91EB8"/>
    <w:rsid w:val="00B960BB"/>
    <w:rsid w:val="00B96FFD"/>
    <w:rsid w:val="00BA0621"/>
    <w:rsid w:val="00BA4347"/>
    <w:rsid w:val="00BB0D2D"/>
    <w:rsid w:val="00BB6563"/>
    <w:rsid w:val="00BC255F"/>
    <w:rsid w:val="00BD7407"/>
    <w:rsid w:val="00BE05F0"/>
    <w:rsid w:val="00BE0984"/>
    <w:rsid w:val="00BE191A"/>
    <w:rsid w:val="00BE2B8C"/>
    <w:rsid w:val="00BF20F0"/>
    <w:rsid w:val="00C05FB7"/>
    <w:rsid w:val="00C10FE3"/>
    <w:rsid w:val="00C166E6"/>
    <w:rsid w:val="00C17B07"/>
    <w:rsid w:val="00C217B2"/>
    <w:rsid w:val="00C30DC5"/>
    <w:rsid w:val="00C364C7"/>
    <w:rsid w:val="00C427F5"/>
    <w:rsid w:val="00C433A8"/>
    <w:rsid w:val="00C54497"/>
    <w:rsid w:val="00C6797F"/>
    <w:rsid w:val="00C72BF0"/>
    <w:rsid w:val="00C73FA7"/>
    <w:rsid w:val="00C74C5A"/>
    <w:rsid w:val="00C80BE8"/>
    <w:rsid w:val="00CA10DF"/>
    <w:rsid w:val="00CB3CE4"/>
    <w:rsid w:val="00CC00A4"/>
    <w:rsid w:val="00CE7E25"/>
    <w:rsid w:val="00D07103"/>
    <w:rsid w:val="00D10864"/>
    <w:rsid w:val="00D11003"/>
    <w:rsid w:val="00D14F34"/>
    <w:rsid w:val="00D1676B"/>
    <w:rsid w:val="00D203ED"/>
    <w:rsid w:val="00D21FB0"/>
    <w:rsid w:val="00D22D7A"/>
    <w:rsid w:val="00D37FE0"/>
    <w:rsid w:val="00D43212"/>
    <w:rsid w:val="00D51E95"/>
    <w:rsid w:val="00D609FC"/>
    <w:rsid w:val="00D6713B"/>
    <w:rsid w:val="00D80F91"/>
    <w:rsid w:val="00D8739A"/>
    <w:rsid w:val="00DA19C4"/>
    <w:rsid w:val="00DA3F67"/>
    <w:rsid w:val="00DB3680"/>
    <w:rsid w:val="00E02A91"/>
    <w:rsid w:val="00E0632B"/>
    <w:rsid w:val="00E17353"/>
    <w:rsid w:val="00E20F84"/>
    <w:rsid w:val="00E2289A"/>
    <w:rsid w:val="00E23E93"/>
    <w:rsid w:val="00E26A5A"/>
    <w:rsid w:val="00E34C3A"/>
    <w:rsid w:val="00E45C0C"/>
    <w:rsid w:val="00E54C07"/>
    <w:rsid w:val="00E66AB1"/>
    <w:rsid w:val="00EC0E86"/>
    <w:rsid w:val="00EC3181"/>
    <w:rsid w:val="00EC5074"/>
    <w:rsid w:val="00ED04B0"/>
    <w:rsid w:val="00ED1C0D"/>
    <w:rsid w:val="00EE043A"/>
    <w:rsid w:val="00EE6F6B"/>
    <w:rsid w:val="00EE7C0C"/>
    <w:rsid w:val="00EF14FD"/>
    <w:rsid w:val="00EF2C88"/>
    <w:rsid w:val="00EF3653"/>
    <w:rsid w:val="00EF51BE"/>
    <w:rsid w:val="00F02E41"/>
    <w:rsid w:val="00F072A0"/>
    <w:rsid w:val="00F130CF"/>
    <w:rsid w:val="00F136B6"/>
    <w:rsid w:val="00F24641"/>
    <w:rsid w:val="00F31A1C"/>
    <w:rsid w:val="00F34D9A"/>
    <w:rsid w:val="00F420F1"/>
    <w:rsid w:val="00F470F8"/>
    <w:rsid w:val="00F541E2"/>
    <w:rsid w:val="00F97B4E"/>
    <w:rsid w:val="00FC0715"/>
    <w:rsid w:val="00FE3AC1"/>
    <w:rsid w:val="00FE59D1"/>
    <w:rsid w:val="00FE6A03"/>
    <w:rsid w:val="00FF7D4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D43212"/>
    <w:pPr>
      <w:keepNext/>
      <w:ind w:leftChars="400" w:left="400" w:hangingChars="200" w:hanging="2000"/>
      <w:outlineLvl w:val="3"/>
    </w:pPr>
    <w:rPr>
      <w:b/>
      <w:bCs/>
    </w:rPr>
  </w:style>
  <w:style w:type="paragraph" w:styleId="5">
    <w:name w:val="heading 5"/>
    <w:basedOn w:val="a"/>
    <w:next w:val="a"/>
    <w:link w:val="5Char"/>
    <w:unhideWhenUsed/>
    <w:qFormat/>
    <w:rsid w:val="00D43212"/>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character" w:customStyle="1" w:styleId="B1Char1">
    <w:name w:val="B1 Char1"/>
    <w:locked/>
    <w:rsid w:val="00BA4347"/>
    <w:rPr>
      <w:rFonts w:cs="Times New Roman"/>
      <w:lang w:val="en-GB" w:eastAsia="en-US" w:bidi="ar-SA"/>
    </w:rPr>
  </w:style>
  <w:style w:type="character" w:customStyle="1" w:styleId="4Char">
    <w:name w:val="제목 4 Char"/>
    <w:basedOn w:val="a0"/>
    <w:link w:val="4"/>
    <w:uiPriority w:val="9"/>
    <w:semiHidden/>
    <w:rsid w:val="00D43212"/>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semiHidden/>
    <w:rsid w:val="00D43212"/>
    <w:rPr>
      <w:rFonts w:asciiTheme="majorHAnsi" w:eastAsiaTheme="majorEastAsia" w:hAnsiTheme="majorHAnsi" w:cstheme="majorBidi"/>
      <w:kern w:val="0"/>
      <w:szCs w:val="20"/>
      <w:lang w:val="en-GB" w:eastAsia="en-US"/>
    </w:rPr>
  </w:style>
  <w:style w:type="paragraph" w:customStyle="1" w:styleId="NO">
    <w:name w:val="NO"/>
    <w:basedOn w:val="a"/>
    <w:link w:val="NOChar"/>
    <w:rsid w:val="00D43212"/>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D43212"/>
    <w:rPr>
      <w:rFonts w:ascii="Times New Roman" w:eastAsia="맑은 고딕" w:hAnsi="Times New Roman" w:cs="Times New Roman"/>
      <w:kern w:val="0"/>
      <w:szCs w:val="20"/>
      <w:lang w:val="en-GB"/>
    </w:rPr>
  </w:style>
  <w:style w:type="paragraph" w:styleId="aa">
    <w:name w:val="Document Map"/>
    <w:basedOn w:val="a"/>
    <w:link w:val="Char2"/>
    <w:uiPriority w:val="99"/>
    <w:semiHidden/>
    <w:unhideWhenUsed/>
    <w:rsid w:val="00457CF1"/>
    <w:rPr>
      <w:rFonts w:ascii="굴림" w:eastAsia="굴림"/>
      <w:sz w:val="18"/>
      <w:szCs w:val="18"/>
    </w:rPr>
  </w:style>
  <w:style w:type="character" w:customStyle="1" w:styleId="Char2">
    <w:name w:val="문서 구조 Char"/>
    <w:basedOn w:val="a0"/>
    <w:link w:val="aa"/>
    <w:uiPriority w:val="99"/>
    <w:semiHidden/>
    <w:rsid w:val="00457CF1"/>
    <w:rPr>
      <w:rFonts w:ascii="굴림" w:eastAsia="굴림"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D43212"/>
    <w:pPr>
      <w:keepNext/>
      <w:ind w:leftChars="400" w:left="400" w:hangingChars="200" w:hanging="2000"/>
      <w:outlineLvl w:val="3"/>
    </w:pPr>
    <w:rPr>
      <w:b/>
      <w:bCs/>
    </w:rPr>
  </w:style>
  <w:style w:type="paragraph" w:styleId="5">
    <w:name w:val="heading 5"/>
    <w:basedOn w:val="a"/>
    <w:next w:val="a"/>
    <w:link w:val="5Char"/>
    <w:unhideWhenUsed/>
    <w:qFormat/>
    <w:rsid w:val="00D43212"/>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uiPriority w:val="59"/>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character" w:customStyle="1" w:styleId="B1Char1">
    <w:name w:val="B1 Char1"/>
    <w:locked/>
    <w:rsid w:val="00BA4347"/>
    <w:rPr>
      <w:rFonts w:cs="Times New Roman"/>
      <w:lang w:val="en-GB" w:eastAsia="en-US" w:bidi="ar-SA"/>
    </w:rPr>
  </w:style>
  <w:style w:type="character" w:customStyle="1" w:styleId="4Char">
    <w:name w:val="제목 4 Char"/>
    <w:basedOn w:val="a0"/>
    <w:link w:val="4"/>
    <w:uiPriority w:val="9"/>
    <w:semiHidden/>
    <w:rsid w:val="00D43212"/>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semiHidden/>
    <w:rsid w:val="00D43212"/>
    <w:rPr>
      <w:rFonts w:asciiTheme="majorHAnsi" w:eastAsiaTheme="majorEastAsia" w:hAnsiTheme="majorHAnsi" w:cstheme="majorBidi"/>
      <w:kern w:val="0"/>
      <w:szCs w:val="20"/>
      <w:lang w:val="en-GB" w:eastAsia="en-US"/>
    </w:rPr>
  </w:style>
  <w:style w:type="paragraph" w:customStyle="1" w:styleId="NO">
    <w:name w:val="NO"/>
    <w:basedOn w:val="a"/>
    <w:link w:val="NOChar"/>
    <w:rsid w:val="00D43212"/>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D43212"/>
    <w:rPr>
      <w:rFonts w:ascii="Times New Roman" w:eastAsia="맑은 고딕" w:hAnsi="Times New Roman" w:cs="Times New Roman"/>
      <w:kern w:val="0"/>
      <w:szCs w:val="20"/>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808</Words>
  <Characters>4612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SungHoon Jung</cp:lastModifiedBy>
  <cp:revision>8</cp:revision>
  <dcterms:created xsi:type="dcterms:W3CDTF">2015-01-31T02:09:00Z</dcterms:created>
  <dcterms:modified xsi:type="dcterms:W3CDTF">2015-01-31T06:35:00Z</dcterms:modified>
</cp:coreProperties>
</file>